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25" w:rsidRDefault="00E22625" w:rsidP="00BF7066">
      <w:pPr>
        <w:pStyle w:val="IntenseQuote"/>
        <w:rPr>
          <w:rFonts w:ascii="Arial Black" w:hAnsi="Arial Black"/>
          <w:sz w:val="28"/>
          <w:szCs w:val="24"/>
        </w:rPr>
      </w:pPr>
      <w:r>
        <w:rPr>
          <w:noProof/>
          <w:lang w:eastAsia="en-GB"/>
        </w:rPr>
        <w:drawing>
          <wp:anchor distT="0" distB="0" distL="114300" distR="114300" simplePos="0" relativeHeight="251660288" behindDoc="1" locked="0" layoutInCell="1" allowOverlap="1" wp14:anchorId="6D11DE97" wp14:editId="61952962">
            <wp:simplePos x="0" y="0"/>
            <wp:positionH relativeFrom="margin">
              <wp:posOffset>-1009015</wp:posOffset>
            </wp:positionH>
            <wp:positionV relativeFrom="margin">
              <wp:posOffset>-492125</wp:posOffset>
            </wp:positionV>
            <wp:extent cx="7557770" cy="106908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70 CHC Report AB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margin">
              <wp14:pctWidth>0</wp14:pctWidth>
            </wp14:sizeRelH>
            <wp14:sizeRelV relativeFrom="margin">
              <wp14:pctHeight>0</wp14:pctHeight>
            </wp14:sizeRelV>
          </wp:anchor>
        </w:drawing>
      </w:r>
    </w:p>
    <w:p w:rsidR="00E22625" w:rsidRDefault="00FF7DC7">
      <w:pPr>
        <w:rPr>
          <w:rFonts w:ascii="Arial Black" w:hAnsi="Arial Black"/>
          <w:sz w:val="28"/>
          <w:szCs w:val="24"/>
        </w:rPr>
      </w:pPr>
      <w:r>
        <w:rPr>
          <w:noProof/>
          <w:lang w:eastAsia="en-GB"/>
        </w:rPr>
        <mc:AlternateContent>
          <mc:Choice Requires="wps">
            <w:drawing>
              <wp:anchor distT="0" distB="0" distL="114300" distR="114300" simplePos="0" relativeHeight="251662336" behindDoc="1" locked="0" layoutInCell="1" allowOverlap="1" wp14:anchorId="249EBF11" wp14:editId="7914C783">
                <wp:simplePos x="0" y="0"/>
                <wp:positionH relativeFrom="page">
                  <wp:posOffset>3228975</wp:posOffset>
                </wp:positionH>
                <wp:positionV relativeFrom="page">
                  <wp:posOffset>7248525</wp:posOffset>
                </wp:positionV>
                <wp:extent cx="4227195" cy="2814320"/>
                <wp:effectExtent l="0" t="0" r="1905" b="508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281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B3" w:rsidRPr="000F30B1" w:rsidRDefault="00AD69B3" w:rsidP="00E22625">
                            <w:pPr>
                              <w:spacing w:before="186"/>
                              <w:ind w:left="20"/>
                              <w:rPr>
                                <w:rFonts w:cs="Arial"/>
                                <w:b/>
                                <w:sz w:val="52"/>
                                <w:szCs w:val="52"/>
                              </w:rPr>
                            </w:pPr>
                            <w:r w:rsidRPr="000F30B1">
                              <w:rPr>
                                <w:rFonts w:cs="Arial"/>
                                <w:b/>
                                <w:sz w:val="52"/>
                                <w:szCs w:val="52"/>
                              </w:rPr>
                              <w:t>Wylcwm Street Surgery</w:t>
                            </w:r>
                            <w:r w:rsidR="00E22625" w:rsidRPr="000F30B1">
                              <w:rPr>
                                <w:rFonts w:cs="Arial"/>
                                <w:b/>
                                <w:sz w:val="52"/>
                                <w:szCs w:val="52"/>
                              </w:rPr>
                              <w:br/>
                            </w:r>
                          </w:p>
                          <w:p w:rsidR="00E22625" w:rsidRPr="000F30B1" w:rsidRDefault="00193495" w:rsidP="00E22625">
                            <w:pPr>
                              <w:spacing w:before="186"/>
                              <w:ind w:left="20"/>
                              <w:rPr>
                                <w:rFonts w:cs="Arial"/>
                                <w:sz w:val="36"/>
                                <w:szCs w:val="36"/>
                              </w:rPr>
                            </w:pPr>
                            <w:r w:rsidRPr="000F30B1">
                              <w:rPr>
                                <w:rFonts w:cs="Arial"/>
                                <w:sz w:val="36"/>
                                <w:szCs w:val="36"/>
                              </w:rPr>
                              <w:t xml:space="preserve">April </w:t>
                            </w:r>
                            <w:r w:rsidR="00C43BEA" w:rsidRPr="000F30B1">
                              <w:rPr>
                                <w:rFonts w:cs="Arial"/>
                                <w:sz w:val="36"/>
                                <w:szCs w:val="3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54.25pt;margin-top:570.75pt;width:332.85pt;height:22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Yv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" filled="f" stroked="f">
                <v:textbox inset="0,0,0,0">
                  <w:txbxContent>
                    <w:p w:rsidR="00AD69B3" w:rsidRPr="000F30B1" w:rsidRDefault="00AD69B3" w:rsidP="00E22625">
                      <w:pPr>
                        <w:spacing w:before="186"/>
                        <w:ind w:left="20"/>
                        <w:rPr>
                          <w:rFonts w:cs="Arial"/>
                          <w:b/>
                          <w:sz w:val="52"/>
                          <w:szCs w:val="52"/>
                        </w:rPr>
                      </w:pPr>
                      <w:r w:rsidRPr="000F30B1">
                        <w:rPr>
                          <w:rFonts w:cs="Arial"/>
                          <w:b/>
                          <w:sz w:val="52"/>
                          <w:szCs w:val="52"/>
                        </w:rPr>
                        <w:t>Wylcwm Street Surgery</w:t>
                      </w:r>
                      <w:r w:rsidR="00E22625" w:rsidRPr="000F30B1">
                        <w:rPr>
                          <w:rFonts w:cs="Arial"/>
                          <w:b/>
                          <w:sz w:val="52"/>
                          <w:szCs w:val="52"/>
                        </w:rPr>
                        <w:br/>
                      </w:r>
                    </w:p>
                    <w:p w:rsidR="00E22625" w:rsidRPr="000F30B1" w:rsidRDefault="00193495" w:rsidP="00E22625">
                      <w:pPr>
                        <w:spacing w:before="186"/>
                        <w:ind w:left="20"/>
                        <w:rPr>
                          <w:rFonts w:cs="Arial"/>
                          <w:sz w:val="36"/>
                          <w:szCs w:val="36"/>
                        </w:rPr>
                      </w:pPr>
                      <w:r w:rsidRPr="000F30B1">
                        <w:rPr>
                          <w:rFonts w:cs="Arial"/>
                          <w:sz w:val="36"/>
                          <w:szCs w:val="36"/>
                        </w:rPr>
                        <w:t xml:space="preserve">April </w:t>
                      </w:r>
                      <w:r w:rsidR="00C43BEA" w:rsidRPr="000F30B1">
                        <w:rPr>
                          <w:rFonts w:cs="Arial"/>
                          <w:sz w:val="36"/>
                          <w:szCs w:val="36"/>
                        </w:rPr>
                        <w:t>2019</w:t>
                      </w:r>
                    </w:p>
                  </w:txbxContent>
                </v:textbox>
                <w10:wrap anchorx="page" anchory="page"/>
              </v:shape>
            </w:pict>
          </mc:Fallback>
        </mc:AlternateContent>
      </w:r>
      <w:r w:rsidR="00E22625">
        <w:rPr>
          <w:rFonts w:ascii="Arial Black" w:hAnsi="Arial Black"/>
          <w:sz w:val="28"/>
          <w:szCs w:val="24"/>
        </w:rPr>
        <w:br w:type="page"/>
      </w:r>
    </w:p>
    <w:p w:rsidR="00E22625" w:rsidRPr="00741911" w:rsidRDefault="00E22625" w:rsidP="00E22625">
      <w:pPr>
        <w:spacing w:after="0"/>
        <w:rPr>
          <w:rFonts w:ascii="Arial Black" w:hAnsi="Arial Black"/>
          <w:noProof/>
          <w:sz w:val="28"/>
          <w:szCs w:val="24"/>
          <w:lang w:eastAsia="en-GB"/>
        </w:rPr>
      </w:pPr>
      <w:r w:rsidRPr="002D1ACC">
        <w:rPr>
          <w:rFonts w:ascii="Verdana" w:hAnsi="Verdana"/>
          <w:b/>
          <w:sz w:val="28"/>
          <w:szCs w:val="28"/>
        </w:rPr>
        <w:lastRenderedPageBreak/>
        <w:t>About Community Health Councils</w:t>
      </w:r>
    </w:p>
    <w:p w:rsidR="00E22625" w:rsidRDefault="00E22625" w:rsidP="00E22625">
      <w:pPr>
        <w:spacing w:after="0"/>
        <w:rPr>
          <w:rFonts w:ascii="Verdana" w:hAnsi="Verdana"/>
          <w:b/>
          <w:sz w:val="24"/>
          <w:szCs w:val="24"/>
        </w:rPr>
      </w:pPr>
    </w:p>
    <w:p w:rsidR="00E22625" w:rsidRPr="005E2F64" w:rsidRDefault="00E22625" w:rsidP="00E22625">
      <w:pPr>
        <w:spacing w:after="0"/>
        <w:rPr>
          <w:rFonts w:ascii="Verdana" w:hAnsi="Verdana"/>
          <w:sz w:val="28"/>
          <w:szCs w:val="28"/>
        </w:rPr>
      </w:pPr>
      <w:r w:rsidRPr="005E2F64">
        <w:rPr>
          <w:rFonts w:ascii="Verdana" w:hAnsi="Verdana"/>
          <w:sz w:val="28"/>
          <w:szCs w:val="28"/>
        </w:rPr>
        <w:t>Community Health Councils</w:t>
      </w:r>
      <w:r w:rsidRPr="005E2F64">
        <w:rPr>
          <w:rFonts w:ascii="Verdana" w:hAnsi="Verdana"/>
          <w:noProof/>
          <w:sz w:val="28"/>
          <w:szCs w:val="28"/>
          <w:lang w:eastAsia="en-GB"/>
        </w:rPr>
        <w:t xml:space="preserve"> (CHCs</w:t>
      </w:r>
      <w:r w:rsidRPr="005E2F64">
        <w:rPr>
          <w:rFonts w:ascii="Verdana" w:hAnsi="Verdana"/>
          <w:sz w:val="28"/>
          <w:szCs w:val="28"/>
        </w:rPr>
        <w:t>) are the independent voice of people in Wales who use NHS services.  We are made up of local volunteers who act as the eyes and ears of patients and the public.</w:t>
      </w:r>
    </w:p>
    <w:p w:rsidR="00E22625" w:rsidRPr="005E2F64" w:rsidRDefault="00E22625" w:rsidP="00E22625">
      <w:pPr>
        <w:spacing w:after="0"/>
        <w:rPr>
          <w:rFonts w:ascii="Verdana" w:hAnsi="Verdana"/>
          <w:sz w:val="28"/>
          <w:szCs w:val="28"/>
        </w:rPr>
      </w:pPr>
    </w:p>
    <w:p w:rsidR="00E22625" w:rsidRPr="005E2F64" w:rsidRDefault="00E22625" w:rsidP="00E22625">
      <w:pPr>
        <w:spacing w:after="0"/>
        <w:rPr>
          <w:rFonts w:ascii="Verdana" w:hAnsi="Verdana"/>
          <w:sz w:val="28"/>
          <w:szCs w:val="28"/>
        </w:rPr>
      </w:pPr>
      <w:r w:rsidRPr="005E2F64">
        <w:rPr>
          <w:rFonts w:ascii="Verdana" w:hAnsi="Verdana"/>
          <w:sz w:val="28"/>
          <w:szCs w:val="28"/>
        </w:rPr>
        <w:t>There are seven CHCs covering different parts of Wales.</w:t>
      </w:r>
    </w:p>
    <w:p w:rsidR="00E22625" w:rsidRPr="005E2F64" w:rsidRDefault="00E22625" w:rsidP="00E22625">
      <w:pPr>
        <w:spacing w:after="0"/>
        <w:rPr>
          <w:rFonts w:ascii="Verdana" w:hAnsi="Verdana"/>
          <w:sz w:val="28"/>
          <w:szCs w:val="28"/>
        </w:rPr>
      </w:pPr>
    </w:p>
    <w:p w:rsidR="00E22625" w:rsidRPr="005E2F64" w:rsidRDefault="00E22625" w:rsidP="00E22625">
      <w:pPr>
        <w:spacing w:after="0"/>
        <w:rPr>
          <w:rFonts w:ascii="Verdana" w:hAnsi="Verdana"/>
          <w:sz w:val="28"/>
          <w:szCs w:val="28"/>
        </w:rPr>
      </w:pPr>
      <w:r w:rsidRPr="005E2F64">
        <w:rPr>
          <w:rFonts w:ascii="Verdana" w:hAnsi="Verdana"/>
          <w:sz w:val="28"/>
          <w:szCs w:val="28"/>
        </w:rPr>
        <w:t>We encourage and support people to have a voice in the design and delivery of NHS services.</w:t>
      </w:r>
    </w:p>
    <w:p w:rsidR="00E22625" w:rsidRPr="005E2F64" w:rsidRDefault="00E22625" w:rsidP="00E22625">
      <w:pPr>
        <w:spacing w:after="0"/>
        <w:rPr>
          <w:rFonts w:ascii="Verdana" w:hAnsi="Verdana"/>
          <w:sz w:val="28"/>
          <w:szCs w:val="28"/>
        </w:rPr>
      </w:pPr>
    </w:p>
    <w:p w:rsidR="00E22625" w:rsidRPr="005E2F64" w:rsidRDefault="00E22625" w:rsidP="00E22625">
      <w:pPr>
        <w:spacing w:after="0"/>
        <w:rPr>
          <w:rFonts w:ascii="Verdana" w:hAnsi="Verdana"/>
          <w:sz w:val="28"/>
          <w:szCs w:val="28"/>
        </w:rPr>
      </w:pPr>
      <w:r w:rsidRPr="005E2F64">
        <w:rPr>
          <w:rFonts w:ascii="Verdana" w:hAnsi="Verdana"/>
          <w:sz w:val="28"/>
          <w:szCs w:val="28"/>
        </w:rPr>
        <w:t>We provide an important link between those who plan and deliver NHS services, those who inspect and regulate it and those who use it.</w:t>
      </w:r>
    </w:p>
    <w:p w:rsidR="00E22625" w:rsidRPr="005E2F64" w:rsidRDefault="00E22625" w:rsidP="00E22625">
      <w:pPr>
        <w:spacing w:after="0"/>
        <w:rPr>
          <w:rFonts w:ascii="Verdana" w:hAnsi="Verdana"/>
          <w:sz w:val="28"/>
          <w:szCs w:val="28"/>
        </w:rPr>
      </w:pPr>
    </w:p>
    <w:p w:rsidR="00E22625" w:rsidRPr="005E2F64" w:rsidRDefault="00E22625" w:rsidP="00E22625">
      <w:pPr>
        <w:spacing w:after="0"/>
        <w:rPr>
          <w:rFonts w:ascii="Verdana" w:hAnsi="Verdana"/>
          <w:sz w:val="28"/>
          <w:szCs w:val="28"/>
        </w:rPr>
      </w:pPr>
      <w:r w:rsidRPr="005E2F64">
        <w:rPr>
          <w:rFonts w:ascii="Verdana" w:hAnsi="Verdana"/>
          <w:sz w:val="28"/>
          <w:szCs w:val="28"/>
        </w:rPr>
        <w:t>One of our functions is to visit local services to hear from patients and those who care for and about them about their experiences.  During these visits we speak to people about their views and experiences of the NHS services.</w:t>
      </w:r>
    </w:p>
    <w:p w:rsidR="00E22625" w:rsidRDefault="00E22625" w:rsidP="00E22625">
      <w:pPr>
        <w:spacing w:after="0"/>
        <w:rPr>
          <w:rFonts w:ascii="Verdana" w:hAnsi="Verdana"/>
          <w:sz w:val="24"/>
          <w:szCs w:val="24"/>
        </w:rPr>
      </w:pPr>
    </w:p>
    <w:p w:rsidR="00E22625" w:rsidRDefault="00E22625" w:rsidP="002E4D40">
      <w:pPr>
        <w:spacing w:after="0"/>
        <w:jc w:val="center"/>
        <w:rPr>
          <w:rFonts w:ascii="Arial Black" w:hAnsi="Arial Black"/>
          <w:sz w:val="28"/>
          <w:szCs w:val="24"/>
        </w:rPr>
      </w:pPr>
    </w:p>
    <w:p w:rsidR="00E22625" w:rsidRDefault="00E22625">
      <w:pPr>
        <w:rPr>
          <w:rFonts w:ascii="Arial Black" w:hAnsi="Arial Black"/>
          <w:sz w:val="28"/>
          <w:szCs w:val="24"/>
        </w:rPr>
      </w:pPr>
      <w:r>
        <w:rPr>
          <w:rFonts w:ascii="Arial Black" w:hAnsi="Arial Black"/>
          <w:sz w:val="28"/>
          <w:szCs w:val="24"/>
        </w:rPr>
        <w:br w:type="page"/>
      </w:r>
    </w:p>
    <w:p w:rsidR="00AD69B3" w:rsidRDefault="00AD69B3" w:rsidP="00AD69B3">
      <w:pPr>
        <w:spacing w:after="0"/>
        <w:jc w:val="center"/>
        <w:rPr>
          <w:rFonts w:ascii="Arial Black" w:hAnsi="Arial Black"/>
          <w:sz w:val="28"/>
          <w:szCs w:val="24"/>
        </w:rPr>
      </w:pPr>
      <w:r>
        <w:rPr>
          <w:rFonts w:ascii="Arial Black" w:hAnsi="Arial Black"/>
          <w:noProof/>
          <w:sz w:val="28"/>
          <w:szCs w:val="24"/>
          <w:lang w:eastAsia="en-GB"/>
        </w:rPr>
        <w:lastRenderedPageBreak/>
        <w:drawing>
          <wp:inline distT="0" distB="0" distL="0" distR="0" wp14:anchorId="2B553417" wp14:editId="7EBC2DF1">
            <wp:extent cx="2185060" cy="1366241"/>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 Powys logo 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3239" cy="1365103"/>
                    </a:xfrm>
                    <a:prstGeom prst="rect">
                      <a:avLst/>
                    </a:prstGeom>
                  </pic:spPr>
                </pic:pic>
              </a:graphicData>
            </a:graphic>
          </wp:inline>
        </w:drawing>
      </w:r>
    </w:p>
    <w:p w:rsidR="00AD69B3" w:rsidRPr="00014CD4" w:rsidRDefault="00AD69B3" w:rsidP="00AD69B3">
      <w:pPr>
        <w:spacing w:after="0"/>
        <w:jc w:val="center"/>
        <w:rPr>
          <w:rFonts w:ascii="Verdana" w:hAnsi="Verdana"/>
          <w:b/>
          <w:sz w:val="28"/>
          <w:szCs w:val="28"/>
        </w:rPr>
      </w:pPr>
      <w:r w:rsidRPr="00014CD4">
        <w:rPr>
          <w:rFonts w:ascii="Verdana" w:hAnsi="Verdana"/>
          <w:b/>
          <w:sz w:val="28"/>
          <w:szCs w:val="28"/>
        </w:rPr>
        <w:t>Cyngor Iechyd Cymuned Powys</w:t>
      </w:r>
    </w:p>
    <w:p w:rsidR="00AD69B3" w:rsidRPr="00014CD4" w:rsidRDefault="00AD69B3" w:rsidP="00AD69B3">
      <w:pPr>
        <w:spacing w:after="0"/>
        <w:jc w:val="center"/>
        <w:rPr>
          <w:rFonts w:ascii="Verdana" w:hAnsi="Verdana"/>
          <w:b/>
          <w:sz w:val="28"/>
          <w:szCs w:val="28"/>
        </w:rPr>
      </w:pPr>
      <w:r w:rsidRPr="00014CD4">
        <w:rPr>
          <w:rFonts w:ascii="Verdana" w:hAnsi="Verdana"/>
          <w:b/>
          <w:sz w:val="28"/>
          <w:szCs w:val="28"/>
        </w:rPr>
        <w:t>Powys Community Health Council</w:t>
      </w:r>
    </w:p>
    <w:p w:rsidR="00AD69B3" w:rsidRPr="00014CD4" w:rsidRDefault="00AD69B3" w:rsidP="00AD69B3">
      <w:pPr>
        <w:spacing w:after="0"/>
        <w:jc w:val="center"/>
        <w:rPr>
          <w:rFonts w:ascii="Verdana" w:hAnsi="Verdana"/>
          <w:b/>
          <w:sz w:val="28"/>
          <w:szCs w:val="28"/>
        </w:rPr>
      </w:pPr>
    </w:p>
    <w:p w:rsidR="00AD69B3" w:rsidRDefault="00AD69B3" w:rsidP="00AD69B3">
      <w:pPr>
        <w:spacing w:after="0"/>
        <w:jc w:val="center"/>
        <w:rPr>
          <w:rFonts w:ascii="Verdana" w:hAnsi="Verdana"/>
          <w:b/>
          <w:sz w:val="28"/>
          <w:szCs w:val="28"/>
        </w:rPr>
      </w:pPr>
      <w:r>
        <w:rPr>
          <w:rFonts w:ascii="Verdana" w:hAnsi="Verdana"/>
          <w:b/>
          <w:sz w:val="28"/>
          <w:szCs w:val="28"/>
        </w:rPr>
        <w:t xml:space="preserve">Monitoring Visit to </w:t>
      </w:r>
    </w:p>
    <w:p w:rsidR="00AD69B3" w:rsidRPr="007E3B91" w:rsidRDefault="00AD69B3" w:rsidP="00AD69B3">
      <w:pPr>
        <w:spacing w:after="0"/>
        <w:ind w:firstLine="720"/>
        <w:rPr>
          <w:rFonts w:ascii="Verdana" w:hAnsi="Verdana"/>
          <w:b/>
          <w:sz w:val="32"/>
          <w:szCs w:val="32"/>
        </w:rPr>
      </w:pPr>
      <w:r>
        <w:rPr>
          <w:rFonts w:ascii="Verdana" w:hAnsi="Verdana"/>
          <w:b/>
          <w:sz w:val="32"/>
          <w:szCs w:val="32"/>
        </w:rPr>
        <w:t xml:space="preserve">Wylcwm Street Surgery on the </w:t>
      </w:r>
      <w:r w:rsidRPr="007E3B91">
        <w:rPr>
          <w:rFonts w:ascii="Verdana" w:hAnsi="Verdana"/>
          <w:b/>
          <w:sz w:val="32"/>
          <w:szCs w:val="32"/>
        </w:rPr>
        <w:t>2</w:t>
      </w:r>
      <w:r>
        <w:rPr>
          <w:rFonts w:ascii="Verdana" w:hAnsi="Verdana"/>
          <w:b/>
          <w:sz w:val="32"/>
          <w:szCs w:val="32"/>
        </w:rPr>
        <w:t>3rd</w:t>
      </w:r>
      <w:r w:rsidRPr="007E3B91">
        <w:rPr>
          <w:rFonts w:ascii="Verdana" w:hAnsi="Verdana"/>
          <w:b/>
          <w:sz w:val="32"/>
          <w:szCs w:val="32"/>
        </w:rPr>
        <w:t xml:space="preserve"> </w:t>
      </w:r>
      <w:r>
        <w:rPr>
          <w:rFonts w:ascii="Verdana" w:hAnsi="Verdana"/>
          <w:b/>
          <w:sz w:val="32"/>
          <w:szCs w:val="32"/>
        </w:rPr>
        <w:t>April</w:t>
      </w:r>
      <w:r w:rsidRPr="007E3B91">
        <w:rPr>
          <w:rFonts w:ascii="Verdana" w:hAnsi="Verdana"/>
          <w:b/>
          <w:sz w:val="32"/>
          <w:szCs w:val="32"/>
        </w:rPr>
        <w:t xml:space="preserve"> 2019</w:t>
      </w:r>
    </w:p>
    <w:p w:rsidR="00AD69B3" w:rsidRPr="007E3B91" w:rsidRDefault="00AD69B3" w:rsidP="00AD69B3">
      <w:pPr>
        <w:spacing w:after="0"/>
        <w:ind w:left="1440"/>
        <w:rPr>
          <w:b/>
          <w:sz w:val="28"/>
          <w:szCs w:val="24"/>
        </w:rPr>
      </w:pPr>
    </w:p>
    <w:tbl>
      <w:tblPr>
        <w:tblStyle w:val="TableGrid"/>
        <w:tblW w:w="0" w:type="auto"/>
        <w:tblInd w:w="108" w:type="dxa"/>
        <w:tblLook w:val="04A0" w:firstRow="1" w:lastRow="0" w:firstColumn="1" w:lastColumn="0" w:noHBand="0" w:noVBand="1"/>
      </w:tblPr>
      <w:tblGrid>
        <w:gridCol w:w="1985"/>
        <w:gridCol w:w="7938"/>
      </w:tblGrid>
      <w:tr w:rsidR="00AD69B3" w:rsidTr="007A0F6F">
        <w:trPr>
          <w:trHeight w:val="676"/>
        </w:trPr>
        <w:tc>
          <w:tcPr>
            <w:tcW w:w="9923" w:type="dxa"/>
            <w:gridSpan w:val="2"/>
            <w:shd w:val="clear" w:color="auto" w:fill="E5DFEC" w:themeFill="accent4" w:themeFillTint="33"/>
            <w:vAlign w:val="center"/>
          </w:tcPr>
          <w:p w:rsidR="00AD69B3" w:rsidRPr="00BC3EAA" w:rsidRDefault="00AD69B3" w:rsidP="007A0F6F">
            <w:pPr>
              <w:jc w:val="center"/>
              <w:rPr>
                <w:rFonts w:ascii="Verdana" w:hAnsi="Verdana"/>
                <w:b/>
                <w:sz w:val="24"/>
                <w:szCs w:val="24"/>
              </w:rPr>
            </w:pPr>
            <w:r w:rsidRPr="00BC3EAA">
              <w:rPr>
                <w:rFonts w:ascii="Verdana" w:hAnsi="Verdana"/>
                <w:b/>
                <w:sz w:val="24"/>
                <w:szCs w:val="24"/>
              </w:rPr>
              <w:t>Visit Summary</w:t>
            </w:r>
          </w:p>
        </w:tc>
      </w:tr>
      <w:tr w:rsidR="00AD69B3" w:rsidRPr="00AD69B3" w:rsidTr="007A0F6F">
        <w:trPr>
          <w:trHeight w:val="572"/>
        </w:trPr>
        <w:tc>
          <w:tcPr>
            <w:tcW w:w="1985" w:type="dxa"/>
          </w:tcPr>
          <w:p w:rsidR="00AD69B3" w:rsidRPr="00AD69B3" w:rsidRDefault="00AD69B3" w:rsidP="007A0F6F">
            <w:pPr>
              <w:rPr>
                <w:rFonts w:ascii="Verdana" w:hAnsi="Verdana"/>
                <w:sz w:val="28"/>
                <w:szCs w:val="28"/>
              </w:rPr>
            </w:pPr>
            <w:r w:rsidRPr="00AD69B3">
              <w:rPr>
                <w:rFonts w:ascii="Verdana" w:hAnsi="Verdana"/>
                <w:sz w:val="28"/>
                <w:szCs w:val="28"/>
              </w:rPr>
              <w:t>Place of Visit:</w:t>
            </w:r>
          </w:p>
        </w:tc>
        <w:tc>
          <w:tcPr>
            <w:tcW w:w="7938" w:type="dxa"/>
          </w:tcPr>
          <w:p w:rsidR="00AD69B3" w:rsidRPr="00AD69B3" w:rsidRDefault="00AD69B3" w:rsidP="007A0F6F">
            <w:pPr>
              <w:rPr>
                <w:rFonts w:ascii="Verdana" w:hAnsi="Verdana"/>
                <w:sz w:val="28"/>
                <w:szCs w:val="28"/>
              </w:rPr>
            </w:pPr>
            <w:r w:rsidRPr="00AD69B3">
              <w:rPr>
                <w:rFonts w:ascii="Verdana" w:hAnsi="Verdana"/>
                <w:sz w:val="28"/>
                <w:szCs w:val="28"/>
              </w:rPr>
              <w:t>Wylcwm Street Surgery</w:t>
            </w:r>
          </w:p>
        </w:tc>
      </w:tr>
      <w:tr w:rsidR="00AD69B3" w:rsidRPr="00AD69B3" w:rsidTr="007A0F6F">
        <w:trPr>
          <w:trHeight w:val="552"/>
        </w:trPr>
        <w:tc>
          <w:tcPr>
            <w:tcW w:w="1985" w:type="dxa"/>
          </w:tcPr>
          <w:p w:rsidR="00AD69B3" w:rsidRPr="00AD69B3" w:rsidRDefault="00AD69B3" w:rsidP="007A0F6F">
            <w:pPr>
              <w:rPr>
                <w:rFonts w:ascii="Verdana" w:hAnsi="Verdana"/>
                <w:sz w:val="28"/>
                <w:szCs w:val="28"/>
              </w:rPr>
            </w:pPr>
            <w:r w:rsidRPr="00AD69B3">
              <w:rPr>
                <w:rFonts w:ascii="Verdana" w:hAnsi="Verdana"/>
                <w:sz w:val="28"/>
                <w:szCs w:val="28"/>
              </w:rPr>
              <w:t>Date / Time:</w:t>
            </w:r>
          </w:p>
        </w:tc>
        <w:tc>
          <w:tcPr>
            <w:tcW w:w="7938" w:type="dxa"/>
          </w:tcPr>
          <w:p w:rsidR="00AD69B3" w:rsidRPr="00AD69B3" w:rsidRDefault="00AD69B3" w:rsidP="007A0F6F">
            <w:pPr>
              <w:rPr>
                <w:rFonts w:ascii="Verdana" w:hAnsi="Verdana"/>
                <w:sz w:val="28"/>
                <w:szCs w:val="28"/>
              </w:rPr>
            </w:pPr>
            <w:r w:rsidRPr="00AD69B3">
              <w:rPr>
                <w:rFonts w:ascii="Verdana" w:hAnsi="Verdana"/>
                <w:sz w:val="28"/>
                <w:szCs w:val="28"/>
              </w:rPr>
              <w:t>Tuesday  23</w:t>
            </w:r>
            <w:r w:rsidRPr="00AD69B3">
              <w:rPr>
                <w:rFonts w:ascii="Verdana" w:hAnsi="Verdana"/>
                <w:sz w:val="28"/>
                <w:szCs w:val="28"/>
                <w:vertAlign w:val="superscript"/>
              </w:rPr>
              <w:t xml:space="preserve">rd  </w:t>
            </w:r>
            <w:r w:rsidRPr="00AD69B3">
              <w:rPr>
                <w:rFonts w:ascii="Verdana" w:hAnsi="Verdana"/>
                <w:sz w:val="28"/>
                <w:szCs w:val="28"/>
              </w:rPr>
              <w:t xml:space="preserve">April 2019 </w:t>
            </w:r>
          </w:p>
          <w:p w:rsidR="00AD69B3" w:rsidRPr="00AD69B3" w:rsidRDefault="00AD69B3" w:rsidP="007A0F6F">
            <w:pPr>
              <w:rPr>
                <w:rFonts w:ascii="Verdana" w:hAnsi="Verdana"/>
                <w:sz w:val="28"/>
                <w:szCs w:val="28"/>
              </w:rPr>
            </w:pPr>
            <w:r w:rsidRPr="00AD69B3">
              <w:rPr>
                <w:rFonts w:ascii="Verdana" w:hAnsi="Verdana"/>
                <w:sz w:val="28"/>
                <w:szCs w:val="28"/>
              </w:rPr>
              <w:t>10am to 12 noon</w:t>
            </w:r>
            <w:r w:rsidRPr="00AD69B3">
              <w:rPr>
                <w:rFonts w:ascii="Verdana" w:hAnsi="Verdana"/>
                <w:sz w:val="28"/>
                <w:szCs w:val="28"/>
              </w:rPr>
              <w:br/>
            </w:r>
          </w:p>
        </w:tc>
      </w:tr>
      <w:tr w:rsidR="00AD69B3" w:rsidRPr="00AD69B3" w:rsidTr="007A0F6F">
        <w:trPr>
          <w:trHeight w:val="536"/>
        </w:trPr>
        <w:tc>
          <w:tcPr>
            <w:tcW w:w="1985" w:type="dxa"/>
          </w:tcPr>
          <w:p w:rsidR="00AD69B3" w:rsidRPr="00AD69B3" w:rsidRDefault="00AD69B3" w:rsidP="007A0F6F">
            <w:pPr>
              <w:rPr>
                <w:rFonts w:ascii="Verdana" w:hAnsi="Verdana"/>
                <w:sz w:val="28"/>
                <w:szCs w:val="28"/>
              </w:rPr>
            </w:pPr>
          </w:p>
          <w:p w:rsidR="00AD69B3" w:rsidRPr="00AD69B3" w:rsidRDefault="00AD69B3" w:rsidP="007A0F6F">
            <w:pPr>
              <w:rPr>
                <w:rFonts w:ascii="Verdana" w:hAnsi="Verdana"/>
                <w:sz w:val="28"/>
                <w:szCs w:val="28"/>
              </w:rPr>
            </w:pPr>
            <w:r w:rsidRPr="00AD69B3">
              <w:rPr>
                <w:rFonts w:ascii="Verdana" w:hAnsi="Verdana"/>
                <w:sz w:val="28"/>
                <w:szCs w:val="28"/>
              </w:rPr>
              <w:t>CHC Team:</w:t>
            </w:r>
          </w:p>
        </w:tc>
        <w:tc>
          <w:tcPr>
            <w:tcW w:w="7938" w:type="dxa"/>
          </w:tcPr>
          <w:p w:rsidR="00AD69B3" w:rsidRPr="00AD69B3" w:rsidRDefault="00AD69B3" w:rsidP="007A0F6F">
            <w:pPr>
              <w:rPr>
                <w:rFonts w:ascii="Verdana" w:hAnsi="Verdana"/>
                <w:sz w:val="28"/>
                <w:szCs w:val="28"/>
              </w:rPr>
            </w:pPr>
            <w:r w:rsidRPr="00AD69B3">
              <w:rPr>
                <w:rFonts w:ascii="Verdana" w:hAnsi="Verdana"/>
                <w:sz w:val="28"/>
                <w:szCs w:val="28"/>
              </w:rPr>
              <w:t>Anthea Wilson</w:t>
            </w:r>
          </w:p>
          <w:p w:rsidR="00AD69B3" w:rsidRPr="00AD69B3" w:rsidRDefault="00AD69B3" w:rsidP="007A0F6F">
            <w:pPr>
              <w:rPr>
                <w:rFonts w:ascii="Verdana" w:hAnsi="Verdana"/>
                <w:sz w:val="28"/>
                <w:szCs w:val="28"/>
              </w:rPr>
            </w:pPr>
            <w:r w:rsidRPr="00AD69B3">
              <w:rPr>
                <w:rFonts w:ascii="Verdana" w:hAnsi="Verdana"/>
                <w:sz w:val="28"/>
                <w:szCs w:val="28"/>
              </w:rPr>
              <w:t>Rex Shayler</w:t>
            </w:r>
          </w:p>
        </w:tc>
      </w:tr>
      <w:tr w:rsidR="00AD69B3" w:rsidRPr="00AD69B3" w:rsidTr="007A0F6F">
        <w:trPr>
          <w:trHeight w:val="880"/>
        </w:trPr>
        <w:tc>
          <w:tcPr>
            <w:tcW w:w="1985" w:type="dxa"/>
          </w:tcPr>
          <w:p w:rsidR="00AD69B3" w:rsidRPr="00AD69B3" w:rsidRDefault="00AD69B3" w:rsidP="007A0F6F">
            <w:pPr>
              <w:rPr>
                <w:rFonts w:ascii="Verdana" w:hAnsi="Verdana"/>
                <w:sz w:val="28"/>
                <w:szCs w:val="28"/>
              </w:rPr>
            </w:pPr>
            <w:r w:rsidRPr="00AD69B3">
              <w:rPr>
                <w:rFonts w:ascii="Verdana" w:hAnsi="Verdana"/>
                <w:sz w:val="28"/>
                <w:szCs w:val="28"/>
              </w:rPr>
              <w:t>Purpose of Visit:</w:t>
            </w:r>
          </w:p>
        </w:tc>
        <w:tc>
          <w:tcPr>
            <w:tcW w:w="7938" w:type="dxa"/>
          </w:tcPr>
          <w:p w:rsidR="00AD69B3" w:rsidRPr="00AD69B3" w:rsidRDefault="00AD69B3" w:rsidP="007A0F6F">
            <w:pPr>
              <w:rPr>
                <w:rFonts w:ascii="Verdana" w:hAnsi="Verdana"/>
                <w:sz w:val="28"/>
                <w:szCs w:val="28"/>
              </w:rPr>
            </w:pPr>
            <w:r w:rsidRPr="00AD69B3">
              <w:rPr>
                <w:rFonts w:ascii="Verdana" w:hAnsi="Verdana"/>
                <w:sz w:val="28"/>
                <w:szCs w:val="28"/>
              </w:rPr>
              <w:t>Announced visit to obtain a view as to how the Practice is operating and to gain patients’ comments</w:t>
            </w:r>
            <w:r w:rsidRPr="00AD69B3">
              <w:rPr>
                <w:rFonts w:ascii="Verdana" w:hAnsi="Verdana"/>
                <w:sz w:val="28"/>
                <w:szCs w:val="28"/>
              </w:rPr>
              <w:br/>
            </w:r>
          </w:p>
        </w:tc>
      </w:tr>
    </w:tbl>
    <w:p w:rsidR="00AD69B3" w:rsidRPr="00D87839" w:rsidRDefault="00AD69B3" w:rsidP="00AD69B3">
      <w:pPr>
        <w:spacing w:after="0"/>
        <w:rPr>
          <w:rFonts w:ascii="Verdana" w:hAnsi="Verdana"/>
          <w:b/>
          <w:sz w:val="28"/>
          <w:szCs w:val="28"/>
        </w:rPr>
      </w:pPr>
    </w:p>
    <w:p w:rsidR="00D87839" w:rsidRPr="00D87839" w:rsidRDefault="00D87839" w:rsidP="00AD69B3">
      <w:pPr>
        <w:spacing w:after="0"/>
        <w:rPr>
          <w:rFonts w:ascii="Verdana" w:hAnsi="Verdana"/>
          <w:b/>
          <w:sz w:val="28"/>
          <w:szCs w:val="28"/>
        </w:rPr>
      </w:pPr>
      <w:r w:rsidRPr="00D87839">
        <w:rPr>
          <w:rFonts w:ascii="Verdana" w:hAnsi="Verdana"/>
          <w:b/>
          <w:sz w:val="28"/>
          <w:szCs w:val="28"/>
        </w:rPr>
        <w:t>Practice Overview</w:t>
      </w:r>
    </w:p>
    <w:p w:rsidR="00D87839" w:rsidRPr="009B37D8" w:rsidRDefault="00D87839" w:rsidP="00AD69B3">
      <w:pPr>
        <w:spacing w:after="0"/>
        <w:rPr>
          <w:rFonts w:ascii="Verdana" w:hAnsi="Verdana"/>
          <w:sz w:val="28"/>
          <w:szCs w:val="28"/>
        </w:rPr>
      </w:pPr>
    </w:p>
    <w:p w:rsidR="00EE0AF0" w:rsidRPr="009B37D8" w:rsidRDefault="00EE0AF0" w:rsidP="00EE0AF0">
      <w:pPr>
        <w:jc w:val="both"/>
        <w:rPr>
          <w:rFonts w:ascii="Verdana" w:eastAsia="Calibri" w:hAnsi="Verdana" w:cs="Times New Roman"/>
          <w:sz w:val="28"/>
          <w:szCs w:val="28"/>
        </w:rPr>
      </w:pPr>
      <w:r w:rsidRPr="009B37D8">
        <w:rPr>
          <w:rFonts w:ascii="Verdana" w:eastAsia="Calibri" w:hAnsi="Verdana" w:cs="Times New Roman"/>
          <w:sz w:val="28"/>
          <w:szCs w:val="28"/>
        </w:rPr>
        <w:t xml:space="preserve">Wylcwm Street Surgery has 4,786 registered patients. There are four GPs, three Practice Nurses, and two Health Care Assistants. </w:t>
      </w:r>
    </w:p>
    <w:p w:rsidR="00EE0AF0" w:rsidRPr="009B37D8" w:rsidRDefault="00EE0AF0" w:rsidP="00EE0AF0">
      <w:pPr>
        <w:jc w:val="both"/>
        <w:rPr>
          <w:rFonts w:ascii="Verdana" w:eastAsia="Calibri" w:hAnsi="Verdana" w:cs="Times New Roman"/>
          <w:sz w:val="28"/>
          <w:szCs w:val="28"/>
        </w:rPr>
      </w:pPr>
      <w:r w:rsidRPr="009B37D8">
        <w:rPr>
          <w:rFonts w:ascii="Verdana" w:eastAsia="Calibri" w:hAnsi="Verdana" w:cs="Times New Roman"/>
          <w:sz w:val="28"/>
          <w:szCs w:val="28"/>
        </w:rPr>
        <w:t>The practice administrative team consists of a Practice Manager and a team of receptionists.</w:t>
      </w:r>
    </w:p>
    <w:p w:rsidR="00EE0AF0" w:rsidRPr="009B37D8" w:rsidRDefault="00EE0AF0" w:rsidP="00EE0AF0">
      <w:pPr>
        <w:jc w:val="both"/>
        <w:rPr>
          <w:rFonts w:ascii="Verdana" w:eastAsia="Calibri" w:hAnsi="Verdana" w:cs="Times New Roman"/>
          <w:sz w:val="28"/>
          <w:szCs w:val="28"/>
        </w:rPr>
      </w:pPr>
      <w:r w:rsidRPr="009B37D8">
        <w:rPr>
          <w:rFonts w:ascii="Verdana" w:eastAsia="Calibri" w:hAnsi="Verdana" w:cs="Times New Roman"/>
          <w:sz w:val="28"/>
          <w:szCs w:val="28"/>
        </w:rPr>
        <w:t>The practice provides a range of services, including the following clinics:</w:t>
      </w:r>
    </w:p>
    <w:p w:rsidR="003D1347" w:rsidRPr="009B37D8" w:rsidRDefault="003D1347" w:rsidP="00EE0AF0">
      <w:pPr>
        <w:jc w:val="both"/>
        <w:rPr>
          <w:rFonts w:ascii="Verdana" w:eastAsia="Calibri" w:hAnsi="Verdana" w:cs="Times New Roman"/>
          <w:sz w:val="28"/>
          <w:szCs w:val="28"/>
        </w:rPr>
      </w:pPr>
      <w:r w:rsidRPr="009B37D8">
        <w:rPr>
          <w:rFonts w:ascii="Verdana" w:eastAsia="Calibri" w:hAnsi="Verdana" w:cs="Times New Roman"/>
          <w:sz w:val="28"/>
          <w:szCs w:val="28"/>
        </w:rPr>
        <w:t>Minor Surgery</w:t>
      </w:r>
    </w:p>
    <w:p w:rsidR="003D1347" w:rsidRPr="009B37D8" w:rsidRDefault="003D1347" w:rsidP="00EE0AF0">
      <w:pPr>
        <w:jc w:val="both"/>
        <w:rPr>
          <w:rFonts w:ascii="Verdana" w:eastAsia="Calibri" w:hAnsi="Verdana" w:cs="Times New Roman"/>
          <w:sz w:val="28"/>
          <w:szCs w:val="28"/>
        </w:rPr>
      </w:pPr>
      <w:r w:rsidRPr="009B37D8">
        <w:rPr>
          <w:rFonts w:ascii="Verdana" w:eastAsia="Calibri" w:hAnsi="Verdana" w:cs="Times New Roman"/>
          <w:sz w:val="28"/>
          <w:szCs w:val="28"/>
        </w:rPr>
        <w:t>Antenatal Care</w:t>
      </w:r>
    </w:p>
    <w:p w:rsidR="003D1347" w:rsidRPr="009B37D8" w:rsidRDefault="003D1347" w:rsidP="00EE0AF0">
      <w:pPr>
        <w:jc w:val="both"/>
        <w:rPr>
          <w:rFonts w:ascii="Verdana" w:eastAsia="Calibri" w:hAnsi="Verdana" w:cs="Times New Roman"/>
          <w:sz w:val="28"/>
          <w:szCs w:val="28"/>
        </w:rPr>
      </w:pPr>
      <w:r w:rsidRPr="009B37D8">
        <w:rPr>
          <w:rFonts w:ascii="Verdana" w:eastAsia="Calibri" w:hAnsi="Verdana" w:cs="Times New Roman"/>
          <w:sz w:val="28"/>
          <w:szCs w:val="28"/>
        </w:rPr>
        <w:t>Contraception</w:t>
      </w:r>
    </w:p>
    <w:p w:rsidR="003D1347" w:rsidRPr="009B37D8" w:rsidRDefault="003D1347" w:rsidP="00EE0AF0">
      <w:pPr>
        <w:jc w:val="both"/>
        <w:rPr>
          <w:rFonts w:ascii="Verdana" w:eastAsia="Calibri" w:hAnsi="Verdana" w:cs="Times New Roman"/>
          <w:sz w:val="28"/>
          <w:szCs w:val="28"/>
        </w:rPr>
      </w:pPr>
      <w:r w:rsidRPr="009B37D8">
        <w:rPr>
          <w:rFonts w:ascii="Verdana" w:eastAsia="Calibri" w:hAnsi="Verdana" w:cs="Times New Roman"/>
          <w:sz w:val="28"/>
          <w:szCs w:val="28"/>
        </w:rPr>
        <w:lastRenderedPageBreak/>
        <w:t>Child Health Surveillance</w:t>
      </w:r>
    </w:p>
    <w:p w:rsidR="003D1347" w:rsidRPr="009B37D8" w:rsidRDefault="003D1347" w:rsidP="00EE0AF0">
      <w:pPr>
        <w:jc w:val="both"/>
        <w:rPr>
          <w:rFonts w:ascii="Verdana" w:eastAsia="Calibri" w:hAnsi="Verdana" w:cs="Times New Roman"/>
          <w:sz w:val="28"/>
          <w:szCs w:val="28"/>
        </w:rPr>
      </w:pPr>
      <w:r w:rsidRPr="009B37D8">
        <w:rPr>
          <w:rFonts w:ascii="Verdana" w:eastAsia="Calibri" w:hAnsi="Verdana" w:cs="Times New Roman"/>
          <w:sz w:val="28"/>
          <w:szCs w:val="28"/>
        </w:rPr>
        <w:t>Immunisations</w:t>
      </w:r>
    </w:p>
    <w:p w:rsidR="003D1347" w:rsidRPr="009B37D8" w:rsidRDefault="003D1347" w:rsidP="00EE0AF0">
      <w:pPr>
        <w:jc w:val="both"/>
        <w:rPr>
          <w:rFonts w:ascii="Verdana" w:eastAsia="Calibri" w:hAnsi="Verdana" w:cs="Times New Roman"/>
          <w:sz w:val="28"/>
          <w:szCs w:val="28"/>
        </w:rPr>
      </w:pPr>
      <w:r w:rsidRPr="009B37D8">
        <w:rPr>
          <w:rFonts w:ascii="Verdana" w:eastAsia="Calibri" w:hAnsi="Verdana" w:cs="Times New Roman"/>
          <w:sz w:val="28"/>
          <w:szCs w:val="28"/>
        </w:rPr>
        <w:t>Yellow Fever</w:t>
      </w:r>
    </w:p>
    <w:p w:rsidR="003D1347" w:rsidRPr="009B37D8" w:rsidRDefault="003D1347" w:rsidP="00EE0AF0">
      <w:pPr>
        <w:jc w:val="both"/>
        <w:rPr>
          <w:rFonts w:ascii="Verdana" w:eastAsia="Calibri" w:hAnsi="Verdana" w:cs="Times New Roman"/>
          <w:sz w:val="28"/>
          <w:szCs w:val="28"/>
        </w:rPr>
      </w:pPr>
      <w:r w:rsidRPr="009B37D8">
        <w:rPr>
          <w:rFonts w:ascii="Verdana" w:eastAsia="Calibri" w:hAnsi="Verdana" w:cs="Times New Roman"/>
          <w:sz w:val="28"/>
          <w:szCs w:val="28"/>
        </w:rPr>
        <w:t>Diabetic Clinic</w:t>
      </w:r>
    </w:p>
    <w:p w:rsidR="003D1347" w:rsidRPr="009B37D8" w:rsidRDefault="003D1347" w:rsidP="00EE0AF0">
      <w:pPr>
        <w:jc w:val="both"/>
        <w:rPr>
          <w:rFonts w:ascii="Verdana" w:eastAsia="Calibri" w:hAnsi="Verdana" w:cs="Times New Roman"/>
          <w:sz w:val="28"/>
          <w:szCs w:val="28"/>
        </w:rPr>
      </w:pPr>
      <w:r w:rsidRPr="009B37D8">
        <w:rPr>
          <w:rFonts w:ascii="Verdana" w:eastAsia="Calibri" w:hAnsi="Verdana" w:cs="Times New Roman"/>
          <w:sz w:val="28"/>
          <w:szCs w:val="28"/>
        </w:rPr>
        <w:t>Asthma</w:t>
      </w:r>
    </w:p>
    <w:p w:rsidR="003D1347" w:rsidRPr="009B37D8" w:rsidRDefault="003D1347" w:rsidP="00EE0AF0">
      <w:pPr>
        <w:jc w:val="both"/>
        <w:rPr>
          <w:rFonts w:ascii="Verdana" w:eastAsia="Calibri" w:hAnsi="Verdana" w:cs="Times New Roman"/>
          <w:sz w:val="28"/>
          <w:szCs w:val="28"/>
        </w:rPr>
      </w:pPr>
      <w:r w:rsidRPr="009B37D8">
        <w:rPr>
          <w:rFonts w:ascii="Verdana" w:eastAsia="Calibri" w:hAnsi="Verdana" w:cs="Times New Roman"/>
          <w:sz w:val="28"/>
          <w:szCs w:val="28"/>
        </w:rPr>
        <w:t>Women’s Health</w:t>
      </w:r>
    </w:p>
    <w:p w:rsidR="007B3E58" w:rsidRPr="009B37D8" w:rsidRDefault="007B3E58" w:rsidP="00EE0AF0">
      <w:pPr>
        <w:jc w:val="both"/>
        <w:rPr>
          <w:rFonts w:ascii="Verdana" w:eastAsia="Calibri" w:hAnsi="Verdana" w:cs="Times New Roman"/>
          <w:sz w:val="28"/>
          <w:szCs w:val="28"/>
        </w:rPr>
      </w:pPr>
      <w:r w:rsidRPr="009B37D8">
        <w:rPr>
          <w:rFonts w:ascii="Verdana" w:eastAsia="Calibri" w:hAnsi="Verdana" w:cs="Times New Roman"/>
          <w:sz w:val="28"/>
          <w:szCs w:val="28"/>
        </w:rPr>
        <w:t>Minor Injuries</w:t>
      </w:r>
    </w:p>
    <w:p w:rsidR="009B37D8" w:rsidRPr="004E0124" w:rsidRDefault="004E0124" w:rsidP="009B37D8">
      <w:pPr>
        <w:spacing w:after="0"/>
        <w:rPr>
          <w:rFonts w:ascii="Verdana" w:hAnsi="Verdana"/>
          <w:i/>
          <w:sz w:val="28"/>
          <w:szCs w:val="28"/>
        </w:rPr>
      </w:pPr>
      <w:bookmarkStart w:id="0" w:name="_GoBack"/>
      <w:r w:rsidRPr="004E0124">
        <w:rPr>
          <w:rFonts w:ascii="Verdana" w:hAnsi="Verdana"/>
          <w:i/>
          <w:sz w:val="28"/>
          <w:szCs w:val="28"/>
        </w:rPr>
        <w:t xml:space="preserve">Not all services are included in the above list. A full list can be viewed online at </w:t>
      </w:r>
      <w:hyperlink r:id="rId11" w:history="1">
        <w:r w:rsidRPr="004E0124">
          <w:rPr>
            <w:rStyle w:val="Hyperlink"/>
            <w:rFonts w:ascii="Verdana" w:hAnsi="Verdana"/>
            <w:i/>
            <w:sz w:val="28"/>
            <w:szCs w:val="28"/>
          </w:rPr>
          <w:t>www.wylcwmstreetsurgery.co.uk</w:t>
        </w:r>
      </w:hyperlink>
      <w:r w:rsidRPr="004E0124">
        <w:rPr>
          <w:rFonts w:ascii="Verdana" w:hAnsi="Verdana"/>
          <w:i/>
          <w:sz w:val="28"/>
          <w:szCs w:val="28"/>
        </w:rPr>
        <w:t xml:space="preserve"> or </w:t>
      </w:r>
      <w:r>
        <w:rPr>
          <w:rFonts w:ascii="Verdana" w:hAnsi="Verdana"/>
          <w:i/>
          <w:sz w:val="28"/>
          <w:szCs w:val="28"/>
        </w:rPr>
        <w:t>in</w:t>
      </w:r>
      <w:r w:rsidRPr="004E0124">
        <w:rPr>
          <w:rFonts w:ascii="Verdana" w:hAnsi="Verdana"/>
          <w:i/>
          <w:sz w:val="28"/>
          <w:szCs w:val="28"/>
        </w:rPr>
        <w:t xml:space="preserve"> the practice leaflet. </w:t>
      </w:r>
    </w:p>
    <w:bookmarkEnd w:id="0"/>
    <w:p w:rsidR="004E0124" w:rsidRPr="004E0124" w:rsidRDefault="004E0124" w:rsidP="009B37D8">
      <w:pPr>
        <w:spacing w:after="0"/>
        <w:rPr>
          <w:rFonts w:ascii="Verdana" w:hAnsi="Verdana"/>
          <w:b/>
          <w:i/>
          <w:sz w:val="28"/>
          <w:szCs w:val="28"/>
        </w:rPr>
      </w:pPr>
    </w:p>
    <w:p w:rsidR="009B37D8" w:rsidRPr="009B37D8" w:rsidRDefault="009B37D8" w:rsidP="009B37D8">
      <w:pPr>
        <w:spacing w:after="0"/>
        <w:rPr>
          <w:rFonts w:ascii="Verdana" w:hAnsi="Verdana"/>
          <w:b/>
          <w:sz w:val="28"/>
          <w:szCs w:val="28"/>
        </w:rPr>
      </w:pPr>
      <w:r w:rsidRPr="009B37D8">
        <w:rPr>
          <w:rFonts w:ascii="Verdana" w:hAnsi="Verdana"/>
          <w:b/>
          <w:sz w:val="28"/>
          <w:szCs w:val="28"/>
        </w:rPr>
        <w:t>Patient Experience</w:t>
      </w:r>
    </w:p>
    <w:p w:rsidR="009B37D8" w:rsidRPr="009B37D8" w:rsidRDefault="009B37D8" w:rsidP="009B37D8">
      <w:pPr>
        <w:spacing w:after="0"/>
        <w:rPr>
          <w:rFonts w:ascii="Verdana" w:hAnsi="Verdana"/>
          <w:b/>
          <w:sz w:val="28"/>
          <w:szCs w:val="28"/>
        </w:rPr>
      </w:pPr>
    </w:p>
    <w:p w:rsidR="009B37D8" w:rsidRPr="009B37D8" w:rsidRDefault="009B37D8" w:rsidP="009B37D8">
      <w:pPr>
        <w:rPr>
          <w:rFonts w:ascii="Verdana" w:hAnsi="Verdana"/>
          <w:sz w:val="28"/>
          <w:szCs w:val="28"/>
        </w:rPr>
      </w:pPr>
      <w:r w:rsidRPr="009B37D8">
        <w:rPr>
          <w:rFonts w:ascii="Verdana" w:hAnsi="Verdana"/>
          <w:sz w:val="28"/>
          <w:szCs w:val="28"/>
        </w:rPr>
        <w:t>Prior to the visit, the CHC provided Wylcwm Street Surgery with patient surveys (100 English and 10 Welsh) to be handed out/available for patients to complete.  Patients were given the option of returning the survey in reply paid envelopes direct to the CHC or of placing completed surveys in a box provided by the CHC.  The surveys were available in the Medical Centre for two weeks.  In total, 46 completed surveys were returned to the CHC (all in English).</w:t>
      </w:r>
    </w:p>
    <w:p w:rsidR="009B37D8" w:rsidRPr="009B37D8" w:rsidRDefault="009B37D8" w:rsidP="009B37D8">
      <w:pPr>
        <w:spacing w:after="0"/>
        <w:rPr>
          <w:rFonts w:ascii="Verdana" w:hAnsi="Verdana"/>
          <w:sz w:val="28"/>
          <w:szCs w:val="28"/>
        </w:rPr>
      </w:pPr>
      <w:r w:rsidRPr="009B37D8">
        <w:rPr>
          <w:rFonts w:ascii="Verdana" w:hAnsi="Verdana"/>
          <w:sz w:val="28"/>
          <w:szCs w:val="28"/>
        </w:rPr>
        <w:t>A full analysis of the surveys is attached at Appendix A and some of the results are included within this report.  This analysis report was provided to the CHC team prior to the visit taking place.</w:t>
      </w:r>
    </w:p>
    <w:p w:rsidR="00D87839" w:rsidRDefault="00D87839" w:rsidP="00AD69B3">
      <w:pPr>
        <w:spacing w:after="0"/>
        <w:rPr>
          <w:rFonts w:ascii="Verdana" w:hAnsi="Verdana"/>
          <w:sz w:val="28"/>
          <w:szCs w:val="28"/>
        </w:rPr>
      </w:pPr>
    </w:p>
    <w:p w:rsidR="00D87839" w:rsidRPr="00AD69B3" w:rsidRDefault="00D87839"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b/>
          <w:sz w:val="28"/>
          <w:szCs w:val="28"/>
        </w:rPr>
        <w:t>Observations</w:t>
      </w:r>
    </w:p>
    <w:p w:rsidR="00AD69B3" w:rsidRPr="00AD69B3" w:rsidRDefault="00AD69B3" w:rsidP="00AD69B3">
      <w:pPr>
        <w:spacing w:after="0"/>
        <w:rPr>
          <w:rFonts w:ascii="Verdana" w:hAnsi="Verdana"/>
          <w:b/>
          <w:sz w:val="28"/>
          <w:szCs w:val="28"/>
        </w:rPr>
      </w:pPr>
    </w:p>
    <w:p w:rsidR="00AD69B3" w:rsidRPr="00AD69B3" w:rsidRDefault="00AD69B3" w:rsidP="00AD69B3">
      <w:pPr>
        <w:spacing w:after="0"/>
        <w:rPr>
          <w:rFonts w:ascii="Verdana" w:hAnsi="Verdana"/>
          <w:b/>
          <w:i/>
          <w:sz w:val="28"/>
          <w:szCs w:val="28"/>
        </w:rPr>
      </w:pPr>
      <w:r w:rsidRPr="00AD69B3">
        <w:rPr>
          <w:rFonts w:ascii="Verdana" w:hAnsi="Verdana"/>
          <w:b/>
          <w:i/>
          <w:sz w:val="28"/>
          <w:szCs w:val="28"/>
        </w:rPr>
        <w:t>Environment - External</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 xml:space="preserve">The surgery is located in a quiet street in the centre of Knighton. It has a car park with a reasonable number of spaces, although at busy times some patients have to park across the road. There is space for disabled patients, albeit limited and unmarked, near the top of the drive. A transit wheelchair is available on request. </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The entrance porch has a door wide enough for pushchairs and wheelchairs, although it does need to be pulled open. A second door opens into the reception area. At the time of the visit, an external notice regarding Easter opening times was temporarily displayed. This had replaced the usual information about the 111 out of hours service.</w:t>
      </w:r>
    </w:p>
    <w:p w:rsidR="00AD69B3" w:rsidRPr="00AD69B3" w:rsidRDefault="00AD69B3" w:rsidP="00AD69B3">
      <w:pPr>
        <w:spacing w:after="0"/>
        <w:rPr>
          <w:rFonts w:ascii="Verdana" w:hAnsi="Verdana"/>
          <w:b/>
          <w:sz w:val="28"/>
          <w:szCs w:val="28"/>
        </w:rPr>
      </w:pPr>
    </w:p>
    <w:p w:rsidR="00AD69B3" w:rsidRPr="00AD69B3" w:rsidRDefault="00AD69B3" w:rsidP="00AD69B3">
      <w:pPr>
        <w:spacing w:after="0"/>
        <w:rPr>
          <w:rFonts w:ascii="Verdana" w:hAnsi="Verdana"/>
          <w:b/>
          <w:i/>
          <w:sz w:val="28"/>
          <w:szCs w:val="28"/>
        </w:rPr>
      </w:pPr>
      <w:r w:rsidRPr="00AD69B3">
        <w:rPr>
          <w:rFonts w:ascii="Verdana" w:hAnsi="Verdana"/>
          <w:b/>
          <w:i/>
          <w:sz w:val="28"/>
          <w:szCs w:val="28"/>
        </w:rPr>
        <w:t>Environment - Internal</w:t>
      </w:r>
    </w:p>
    <w:p w:rsidR="00AD69B3" w:rsidRPr="00AD69B3" w:rsidRDefault="00AD69B3" w:rsidP="00AD69B3">
      <w:pPr>
        <w:spacing w:after="0"/>
        <w:rPr>
          <w:rFonts w:ascii="Verdana" w:hAnsi="Verdana"/>
          <w:sz w:val="28"/>
          <w:szCs w:val="28"/>
        </w:rPr>
      </w:pPr>
    </w:p>
    <w:p w:rsidR="00AD69B3" w:rsidRDefault="00AD69B3" w:rsidP="00AD69B3">
      <w:pPr>
        <w:spacing w:after="0"/>
        <w:rPr>
          <w:rFonts w:ascii="Verdana" w:hAnsi="Verdana"/>
          <w:sz w:val="28"/>
          <w:szCs w:val="28"/>
        </w:rPr>
      </w:pPr>
      <w:r w:rsidRPr="00AD69B3">
        <w:rPr>
          <w:rFonts w:ascii="Verdana" w:hAnsi="Verdana"/>
          <w:sz w:val="28"/>
          <w:szCs w:val="28"/>
        </w:rPr>
        <w:t xml:space="preserve">At the time of our visit, the interior appeared clean and tidy. A wide and low reception desk was equipped with a hearing loop, which staff reported to be functioning. </w:t>
      </w:r>
    </w:p>
    <w:p w:rsid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The entrance area housed a water cooler and patients could request a cup if needed. Plastic drinking cups were no longer provided because of the amount of waste they created.</w:t>
      </w:r>
    </w:p>
    <w:p w:rsidR="00AD69B3" w:rsidRPr="00AD69B3" w:rsidRDefault="00AD69B3" w:rsidP="00AD69B3">
      <w:pPr>
        <w:spacing w:after="0"/>
        <w:rPr>
          <w:rFonts w:ascii="Verdana" w:hAnsi="Verdana"/>
          <w:sz w:val="28"/>
          <w:szCs w:val="28"/>
        </w:rPr>
      </w:pPr>
    </w:p>
    <w:p w:rsidR="00AD69B3" w:rsidRDefault="00AD69B3" w:rsidP="00AD69B3">
      <w:pPr>
        <w:spacing w:after="0"/>
        <w:rPr>
          <w:rFonts w:ascii="Verdana" w:hAnsi="Verdana"/>
          <w:sz w:val="28"/>
          <w:szCs w:val="28"/>
        </w:rPr>
      </w:pPr>
      <w:r w:rsidRPr="00AD69B3">
        <w:rPr>
          <w:rFonts w:ascii="Verdana" w:hAnsi="Verdana"/>
          <w:sz w:val="28"/>
          <w:szCs w:val="28"/>
        </w:rPr>
        <w:t xml:space="preserve">The waiting room was clean and bright with natural light. A decorated children’s corner was partially partitioned off, containing a small selection of toys. Seating comprised padded seats at two different heights, some with armrests. </w:t>
      </w:r>
    </w:p>
    <w:p w:rsid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 xml:space="preserve">The patients were called to their appointments via two large TV monitors and were able to sign in via a digital unit. This digital registration was offered in three languages: English, Welsh and Polish. </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On the whole, internal signage was clear and helpful, an exception being lack of signage to the patient/disabled toilet from the reception and waiting room direction. The patient toilet was spacious and equipped with wall-mounted baby changing unit. There was no alarm pull cord or button within the toilet.</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b/>
          <w:i/>
          <w:sz w:val="28"/>
          <w:szCs w:val="28"/>
        </w:rPr>
      </w:pPr>
      <w:r w:rsidRPr="00AD69B3">
        <w:rPr>
          <w:rFonts w:ascii="Verdana" w:hAnsi="Verdana"/>
          <w:b/>
          <w:i/>
          <w:sz w:val="28"/>
          <w:szCs w:val="28"/>
        </w:rPr>
        <w:t>Communication &amp; Information on Display</w:t>
      </w:r>
    </w:p>
    <w:p w:rsidR="00AD69B3" w:rsidRPr="00AD69B3" w:rsidRDefault="00AD69B3" w:rsidP="00AD69B3">
      <w:pPr>
        <w:spacing w:after="0"/>
        <w:rPr>
          <w:rFonts w:ascii="Verdana" w:hAnsi="Verdana"/>
          <w:sz w:val="28"/>
          <w:szCs w:val="28"/>
        </w:rPr>
      </w:pPr>
    </w:p>
    <w:p w:rsidR="00AD69B3" w:rsidRDefault="00AD69B3" w:rsidP="00AD69B3">
      <w:pPr>
        <w:spacing w:after="0"/>
        <w:rPr>
          <w:rFonts w:ascii="Verdana" w:hAnsi="Verdana"/>
          <w:sz w:val="28"/>
          <w:szCs w:val="28"/>
        </w:rPr>
      </w:pPr>
      <w:r w:rsidRPr="00AD69B3">
        <w:rPr>
          <w:rFonts w:ascii="Verdana" w:hAnsi="Verdana"/>
          <w:sz w:val="28"/>
          <w:szCs w:val="28"/>
        </w:rPr>
        <w:lastRenderedPageBreak/>
        <w:t>There were several noticeboards in the waiting room, with themed headings. They appeared reasonably up to date.</w:t>
      </w:r>
    </w:p>
    <w:p w:rsidR="00AD69B3" w:rsidRDefault="00AD69B3" w:rsidP="00AD69B3">
      <w:pPr>
        <w:spacing w:after="0"/>
        <w:rPr>
          <w:rFonts w:ascii="Verdana" w:hAnsi="Verdana"/>
          <w:sz w:val="28"/>
          <w:szCs w:val="28"/>
        </w:rPr>
      </w:pPr>
    </w:p>
    <w:p w:rsidR="00AD69B3" w:rsidRDefault="00AD69B3" w:rsidP="00AD69B3">
      <w:pPr>
        <w:spacing w:after="0"/>
        <w:rPr>
          <w:rFonts w:ascii="Verdana" w:hAnsi="Verdana"/>
          <w:sz w:val="28"/>
          <w:szCs w:val="28"/>
        </w:rPr>
      </w:pPr>
      <w:r w:rsidRPr="00AD69B3">
        <w:rPr>
          <w:rFonts w:ascii="Verdana" w:hAnsi="Verdana"/>
          <w:sz w:val="28"/>
          <w:szCs w:val="28"/>
        </w:rPr>
        <w:t xml:space="preserve">Leaflets were kept to a minimum. There was a small prominent display of bottles for the ‘message in a bottle’ scheme. A suggestions box was available in the waiting room, along with corresponding information leaflets. </w:t>
      </w:r>
    </w:p>
    <w:p w:rsid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Some patients reported receiving text reminders about their appointments, which they thought was very useful.</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 xml:space="preserve">Information about the Minor Injuries Service was displayed on a poster at the entrance to the building. This information is also available in the patient leaflet and on the website. It is noted that the Knighton Hospital web page states that the nearest Minor Injuries Unit is in Llandrindod Wells Hospital </w:t>
      </w:r>
      <w:hyperlink r:id="rId12" w:history="1">
        <w:r w:rsidRPr="00AD69B3">
          <w:rPr>
            <w:rStyle w:val="Hyperlink"/>
            <w:rFonts w:ascii="Verdana" w:hAnsi="Verdana"/>
            <w:sz w:val="28"/>
            <w:szCs w:val="28"/>
          </w:rPr>
          <w:t>http://www.powysthb.wales.nhs.uk/knighton-hospital</w:t>
        </w:r>
      </w:hyperlink>
      <w:r w:rsidRPr="00AD69B3">
        <w:rPr>
          <w:rFonts w:ascii="Verdana" w:hAnsi="Verdana"/>
          <w:sz w:val="28"/>
          <w:szCs w:val="28"/>
        </w:rPr>
        <w:t xml:space="preserve"> .</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General information about the CHC was lacking, although there were posters and a notification on the practice website inviting people to consider joining the CHC. The information in the new patient leafl</w:t>
      </w:r>
      <w:r w:rsidR="00193495">
        <w:rPr>
          <w:rFonts w:ascii="Verdana" w:hAnsi="Verdana"/>
          <w:sz w:val="28"/>
          <w:szCs w:val="28"/>
        </w:rPr>
        <w:t>et refers to the old Radnor CHC, although at the time of writing this report, the leaflet has now been updated.</w:t>
      </w:r>
    </w:p>
    <w:p w:rsidR="00AD69B3" w:rsidRPr="00D94569" w:rsidRDefault="00AD69B3" w:rsidP="00AD69B3">
      <w:pPr>
        <w:spacing w:after="0"/>
        <w:rPr>
          <w:rFonts w:ascii="Verdana" w:hAnsi="Verdana"/>
          <w:b/>
          <w:sz w:val="28"/>
          <w:szCs w:val="28"/>
        </w:rPr>
      </w:pPr>
    </w:p>
    <w:p w:rsidR="00AD69B3" w:rsidRPr="00D94569" w:rsidRDefault="00AD69B3" w:rsidP="00AD69B3">
      <w:pPr>
        <w:spacing w:after="0"/>
        <w:rPr>
          <w:rFonts w:ascii="Verdana" w:hAnsi="Verdana"/>
          <w:b/>
          <w:i/>
          <w:sz w:val="28"/>
          <w:szCs w:val="28"/>
        </w:rPr>
      </w:pPr>
      <w:r w:rsidRPr="00D94569">
        <w:rPr>
          <w:rFonts w:ascii="Verdana" w:hAnsi="Verdana"/>
          <w:b/>
          <w:i/>
          <w:sz w:val="28"/>
          <w:szCs w:val="28"/>
        </w:rPr>
        <w:t>Dignity &amp; Respect for Patients</w:t>
      </w:r>
    </w:p>
    <w:p w:rsidR="00AD69B3" w:rsidRPr="00AD69B3" w:rsidRDefault="00AD69B3" w:rsidP="00AD69B3">
      <w:pPr>
        <w:spacing w:after="0"/>
        <w:rPr>
          <w:rFonts w:ascii="Verdana" w:hAnsi="Verdana"/>
          <w:sz w:val="28"/>
          <w:szCs w:val="28"/>
        </w:rPr>
      </w:pPr>
    </w:p>
    <w:p w:rsidR="00AD69B3" w:rsidRDefault="00AD69B3" w:rsidP="00AD69B3">
      <w:pPr>
        <w:spacing w:after="0"/>
        <w:rPr>
          <w:rFonts w:ascii="Verdana" w:hAnsi="Verdana"/>
          <w:sz w:val="28"/>
          <w:szCs w:val="28"/>
        </w:rPr>
      </w:pPr>
      <w:r w:rsidRPr="00AD69B3">
        <w:rPr>
          <w:rFonts w:ascii="Verdana" w:hAnsi="Verdana"/>
          <w:sz w:val="28"/>
          <w:szCs w:val="28"/>
        </w:rPr>
        <w:t>The practice has a clear chaperone policy, which is explained in the practice leaflet and on the website. All nursing and administration staff are trained in chaperoning.</w:t>
      </w:r>
    </w:p>
    <w:p w:rsidR="00D94569" w:rsidRPr="00AD69B3" w:rsidRDefault="00D94569"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The practice runs an active patient participation group, which can raise patient issues. Access is the biggest issue discussed by the group, mainly concerning the parking arrangements and the lack of automated doors.</w:t>
      </w:r>
    </w:p>
    <w:p w:rsidR="00AD69B3" w:rsidRPr="00AD69B3" w:rsidRDefault="00AD69B3" w:rsidP="00AD69B3">
      <w:pPr>
        <w:spacing w:after="0"/>
        <w:rPr>
          <w:rFonts w:ascii="Verdana" w:hAnsi="Verdana"/>
          <w:sz w:val="28"/>
          <w:szCs w:val="28"/>
        </w:rPr>
      </w:pPr>
    </w:p>
    <w:p w:rsidR="000F30B1" w:rsidRDefault="000F30B1" w:rsidP="00AD69B3">
      <w:pPr>
        <w:spacing w:after="0"/>
        <w:rPr>
          <w:rFonts w:ascii="Verdana" w:hAnsi="Verdana"/>
          <w:b/>
          <w:i/>
          <w:sz w:val="28"/>
          <w:szCs w:val="28"/>
        </w:rPr>
      </w:pPr>
    </w:p>
    <w:p w:rsidR="000F30B1" w:rsidRDefault="000F30B1" w:rsidP="00AD69B3">
      <w:pPr>
        <w:spacing w:after="0"/>
        <w:rPr>
          <w:rFonts w:ascii="Verdana" w:hAnsi="Verdana"/>
          <w:b/>
          <w:i/>
          <w:sz w:val="28"/>
          <w:szCs w:val="28"/>
        </w:rPr>
      </w:pPr>
    </w:p>
    <w:p w:rsidR="000F30B1" w:rsidRDefault="000F30B1" w:rsidP="00AD69B3">
      <w:pPr>
        <w:spacing w:after="0"/>
        <w:rPr>
          <w:rFonts w:ascii="Verdana" w:hAnsi="Verdana"/>
          <w:b/>
          <w:i/>
          <w:sz w:val="28"/>
          <w:szCs w:val="28"/>
        </w:rPr>
      </w:pPr>
    </w:p>
    <w:p w:rsidR="000F30B1" w:rsidRDefault="000F30B1" w:rsidP="00AD69B3">
      <w:pPr>
        <w:spacing w:after="0"/>
        <w:rPr>
          <w:rFonts w:ascii="Verdana" w:hAnsi="Verdana"/>
          <w:b/>
          <w:i/>
          <w:sz w:val="28"/>
          <w:szCs w:val="28"/>
        </w:rPr>
      </w:pPr>
    </w:p>
    <w:p w:rsidR="00AD69B3" w:rsidRPr="00D94569" w:rsidRDefault="00AD69B3" w:rsidP="00AD69B3">
      <w:pPr>
        <w:spacing w:after="0"/>
        <w:rPr>
          <w:rFonts w:ascii="Verdana" w:hAnsi="Verdana"/>
          <w:b/>
          <w:i/>
          <w:sz w:val="28"/>
          <w:szCs w:val="28"/>
        </w:rPr>
      </w:pPr>
      <w:r w:rsidRPr="00D94569">
        <w:rPr>
          <w:rFonts w:ascii="Verdana" w:hAnsi="Verdana"/>
          <w:b/>
          <w:i/>
          <w:sz w:val="28"/>
          <w:szCs w:val="28"/>
        </w:rPr>
        <w:t>Discussion with Patients</w:t>
      </w:r>
    </w:p>
    <w:p w:rsidR="00AD69B3" w:rsidRPr="00AD69B3" w:rsidRDefault="00AD69B3" w:rsidP="00AD69B3">
      <w:pPr>
        <w:spacing w:after="0"/>
        <w:rPr>
          <w:rFonts w:ascii="Verdana" w:hAnsi="Verdana"/>
          <w:sz w:val="28"/>
          <w:szCs w:val="28"/>
        </w:rPr>
      </w:pPr>
    </w:p>
    <w:p w:rsidR="00D94569" w:rsidRDefault="00AD69B3" w:rsidP="00AD69B3">
      <w:pPr>
        <w:spacing w:after="0"/>
        <w:rPr>
          <w:rFonts w:ascii="Verdana" w:hAnsi="Verdana"/>
          <w:sz w:val="28"/>
          <w:szCs w:val="28"/>
        </w:rPr>
      </w:pPr>
      <w:r w:rsidRPr="00AD69B3">
        <w:rPr>
          <w:rFonts w:ascii="Verdana" w:hAnsi="Verdana"/>
          <w:sz w:val="28"/>
          <w:szCs w:val="28"/>
        </w:rPr>
        <w:t>CHC members spoke with 8 patients who were waiting to see a doctor or nurse. Some had made urgent same-day appointments; others were attending pre-booked appointments.</w:t>
      </w:r>
    </w:p>
    <w:p w:rsidR="00D94569" w:rsidRDefault="00D94569" w:rsidP="00AD69B3">
      <w:pPr>
        <w:spacing w:after="0"/>
        <w:rPr>
          <w:rFonts w:ascii="Verdana" w:hAnsi="Verdana"/>
          <w:sz w:val="28"/>
          <w:szCs w:val="28"/>
        </w:rPr>
      </w:pPr>
    </w:p>
    <w:p w:rsidR="00D94569" w:rsidRDefault="00AD69B3" w:rsidP="00AD69B3">
      <w:pPr>
        <w:spacing w:after="0"/>
        <w:rPr>
          <w:rFonts w:ascii="Verdana" w:hAnsi="Verdana"/>
          <w:sz w:val="28"/>
          <w:szCs w:val="28"/>
        </w:rPr>
      </w:pPr>
      <w:r w:rsidRPr="00AD69B3">
        <w:rPr>
          <w:rFonts w:ascii="Verdana" w:hAnsi="Verdana"/>
          <w:sz w:val="28"/>
          <w:szCs w:val="28"/>
        </w:rPr>
        <w:t xml:space="preserve">Despite the fact that only one GP rather than the normal two were on duty, all those who had booked urgent appointments had no trouble ‘getting in’. One patient would have preferred to see a female doctor and was disappointed that this option was not available. </w:t>
      </w:r>
    </w:p>
    <w:p w:rsidR="00D94569" w:rsidRDefault="00D94569"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 xml:space="preserve">Another patient had arrived to find their appointment was not booked, and needed to wait for a slot. </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One patient reported previously trying to get through for an urgent appointment, only to find that all appointments had been filled and that he needed to call again the next day to make an appointment. He would have preferred to be able to make the appointment at the time of calling, rather than go through the process again the next morning.</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The overall impression gained by speaking with patients was that they were very satisfied with the service and had confidence in the doctors and other staff.</w:t>
      </w:r>
    </w:p>
    <w:p w:rsidR="00AD69B3" w:rsidRPr="00D94569" w:rsidRDefault="00AD69B3" w:rsidP="00AD69B3">
      <w:pPr>
        <w:spacing w:after="0"/>
        <w:rPr>
          <w:rFonts w:ascii="Verdana" w:hAnsi="Verdana"/>
          <w:b/>
          <w:sz w:val="28"/>
          <w:szCs w:val="28"/>
        </w:rPr>
      </w:pPr>
    </w:p>
    <w:p w:rsidR="00AD69B3" w:rsidRPr="00D94569" w:rsidRDefault="00AD69B3" w:rsidP="00AD69B3">
      <w:pPr>
        <w:spacing w:after="0"/>
        <w:rPr>
          <w:rFonts w:ascii="Verdana" w:hAnsi="Verdana"/>
          <w:b/>
          <w:i/>
          <w:sz w:val="28"/>
          <w:szCs w:val="28"/>
        </w:rPr>
      </w:pPr>
      <w:r w:rsidRPr="00D94569">
        <w:rPr>
          <w:rFonts w:ascii="Verdana" w:hAnsi="Verdana"/>
          <w:b/>
          <w:i/>
          <w:sz w:val="28"/>
          <w:szCs w:val="28"/>
        </w:rPr>
        <w:t>Discussion with Practice Staff</w:t>
      </w:r>
    </w:p>
    <w:p w:rsidR="00AD69B3" w:rsidRPr="00AD69B3" w:rsidRDefault="00AD69B3" w:rsidP="00AD69B3">
      <w:pPr>
        <w:spacing w:after="0"/>
        <w:rPr>
          <w:rFonts w:ascii="Verdana" w:hAnsi="Verdana"/>
          <w:b/>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There are two male GP partners and two female salaried GPs. One of the partners is planning to retire fully in the next year, and a replacement has been recruited. The new partner will be mentored by the outgoing partner before he leaves.</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 xml:space="preserve">There are three practice nurses. The lead nurse is in charge of infection control and oversees the cleaning schedule including the toys in the waiting room. The nurses support patients to manage </w:t>
      </w:r>
      <w:r w:rsidRPr="00AD69B3">
        <w:rPr>
          <w:rFonts w:ascii="Verdana" w:hAnsi="Verdana"/>
          <w:sz w:val="28"/>
          <w:szCs w:val="28"/>
        </w:rPr>
        <w:lastRenderedPageBreak/>
        <w:t>some long-term conditions, as well as offering immunisations, cervical screening and wound care.</w:t>
      </w:r>
    </w:p>
    <w:p w:rsidR="00AD69B3" w:rsidRPr="00AD69B3" w:rsidRDefault="00AD69B3" w:rsidP="00AD69B3">
      <w:pPr>
        <w:spacing w:after="0"/>
        <w:rPr>
          <w:rFonts w:ascii="Verdana" w:hAnsi="Verdana"/>
          <w:sz w:val="28"/>
          <w:szCs w:val="28"/>
        </w:rPr>
      </w:pPr>
    </w:p>
    <w:p w:rsidR="00D94569" w:rsidRDefault="00AD69B3" w:rsidP="00AD69B3">
      <w:pPr>
        <w:spacing w:after="0"/>
        <w:rPr>
          <w:rFonts w:ascii="Verdana" w:hAnsi="Verdana"/>
          <w:sz w:val="28"/>
          <w:szCs w:val="28"/>
        </w:rPr>
      </w:pPr>
      <w:r w:rsidRPr="00AD69B3">
        <w:rPr>
          <w:rFonts w:ascii="Verdana" w:hAnsi="Verdana"/>
          <w:sz w:val="28"/>
          <w:szCs w:val="28"/>
        </w:rPr>
        <w:t>The Meadows surgery in Knighton closed two years ago, with the transfer of some 500 patients to Wylcwm Street Surgery. The total was now 4786 patients.</w:t>
      </w:r>
    </w:p>
    <w:p w:rsidR="00D94569" w:rsidRDefault="00D94569"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The most significant impact reported has been an increased wait for repeat prescriptions from 48 hours to 72 hours. Repeat prescriptions can be ordered by return of the paper prescription form or via My Health Online. Prescription orders are not taken by telephone.</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12 slots are embargoed for on-the-day appointments. When a patient telephones for an urgent appointment, the receptionist carries out an initial assessment before referring for triage. Triage is carried out by the GPs</w:t>
      </w:r>
      <w:r w:rsidR="00BF7066">
        <w:rPr>
          <w:rFonts w:ascii="Verdana" w:hAnsi="Verdana"/>
          <w:sz w:val="28"/>
          <w:szCs w:val="28"/>
        </w:rPr>
        <w:t xml:space="preserve"> and the patient will be contacted with a suitable time for them to attend</w:t>
      </w:r>
      <w:r w:rsidRPr="00AD69B3">
        <w:rPr>
          <w:rFonts w:ascii="Verdana" w:hAnsi="Verdana"/>
          <w:sz w:val="28"/>
          <w:szCs w:val="28"/>
        </w:rPr>
        <w:t>. Sometimes patients do not answer these calls. On occasions where a patient cannot get a slot, there is the option of speaking to a doctor or nurse by telephone. Patients can also make advance appointments by using My Health Online.</w:t>
      </w:r>
    </w:p>
    <w:p w:rsidR="00AD69B3" w:rsidRPr="00AD69B3" w:rsidRDefault="00AD69B3" w:rsidP="00AD69B3">
      <w:pPr>
        <w:spacing w:after="0"/>
        <w:rPr>
          <w:rFonts w:ascii="Verdana" w:hAnsi="Verdana"/>
          <w:sz w:val="28"/>
          <w:szCs w:val="28"/>
        </w:rPr>
      </w:pPr>
    </w:p>
    <w:p w:rsidR="00D94569" w:rsidRDefault="00AD69B3" w:rsidP="00AD69B3">
      <w:pPr>
        <w:spacing w:after="0"/>
        <w:rPr>
          <w:rFonts w:ascii="Verdana" w:hAnsi="Verdana"/>
          <w:sz w:val="28"/>
          <w:szCs w:val="28"/>
        </w:rPr>
      </w:pPr>
      <w:r w:rsidRPr="00AD69B3">
        <w:rPr>
          <w:rFonts w:ascii="Verdana" w:hAnsi="Verdana"/>
          <w:sz w:val="28"/>
          <w:szCs w:val="28"/>
        </w:rPr>
        <w:t xml:space="preserve">On the day of the CHC visit, the </w:t>
      </w:r>
      <w:r w:rsidR="00D94569">
        <w:rPr>
          <w:rFonts w:ascii="Verdana" w:hAnsi="Verdana"/>
          <w:sz w:val="28"/>
          <w:szCs w:val="28"/>
        </w:rPr>
        <w:t>P</w:t>
      </w:r>
      <w:r w:rsidRPr="00AD69B3">
        <w:rPr>
          <w:rFonts w:ascii="Verdana" w:hAnsi="Verdana"/>
          <w:sz w:val="28"/>
          <w:szCs w:val="28"/>
        </w:rPr>
        <w:t xml:space="preserve">ractice </w:t>
      </w:r>
      <w:r w:rsidR="00D94569">
        <w:rPr>
          <w:rFonts w:ascii="Verdana" w:hAnsi="Verdana"/>
          <w:sz w:val="28"/>
          <w:szCs w:val="28"/>
        </w:rPr>
        <w:t>M</w:t>
      </w:r>
      <w:r w:rsidRPr="00AD69B3">
        <w:rPr>
          <w:rFonts w:ascii="Verdana" w:hAnsi="Verdana"/>
          <w:sz w:val="28"/>
          <w:szCs w:val="28"/>
        </w:rPr>
        <w:t xml:space="preserve">anager had been unable to recruit a locum to cover GP sickness because it was the first day after the Easter weekend. This had been partly mitigated by asking the pharmacy technician to run some of the medication management appointments. </w:t>
      </w:r>
    </w:p>
    <w:p w:rsidR="00D94569" w:rsidRDefault="00D94569"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The surgery has been working closely with the nearby Boots pharmacy to provide services. When there is a pharmacist with the necessary skills, they can take some of the load with, e.g., smoking cessation, asthma reviews, and flu jabs. At the time of our visit, there was insufficient capacity to cover all these services, although a new pharmacist was being recruited.</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 xml:space="preserve">With regard to the wider NHS services, Wylcwm Street Surgery offers a counselling service. Knighton Community Hospital, being nearby, </w:t>
      </w:r>
      <w:r w:rsidRPr="00AD69B3">
        <w:rPr>
          <w:rFonts w:ascii="Verdana" w:hAnsi="Verdana"/>
          <w:sz w:val="28"/>
          <w:szCs w:val="28"/>
        </w:rPr>
        <w:lastRenderedPageBreak/>
        <w:t>offers convenient access to services such as podiatry, physiotherapy, occupational therapy, health visiting and community psychiatry.</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The issues around disabled access were under constant review</w:t>
      </w:r>
      <w:r w:rsidR="00BF7066">
        <w:rPr>
          <w:rFonts w:ascii="Verdana" w:hAnsi="Verdana"/>
          <w:sz w:val="28"/>
          <w:szCs w:val="28"/>
        </w:rPr>
        <w:t>.</w:t>
      </w:r>
    </w:p>
    <w:p w:rsidR="00AD69B3" w:rsidRPr="00AD69B3" w:rsidRDefault="00AD69B3" w:rsidP="00AD69B3">
      <w:pPr>
        <w:spacing w:after="0"/>
        <w:rPr>
          <w:rFonts w:ascii="Verdana" w:hAnsi="Verdana"/>
          <w:sz w:val="28"/>
          <w:szCs w:val="28"/>
        </w:rPr>
      </w:pPr>
      <w:r w:rsidRPr="00AD69B3">
        <w:rPr>
          <w:rFonts w:ascii="Verdana" w:hAnsi="Verdana"/>
          <w:sz w:val="28"/>
          <w:szCs w:val="28"/>
        </w:rPr>
        <w:t>Challenges were also identified around communication with healthcare facilities in England. The computer systems would not allow electronic transfer of patient notes from England to Wales. Therefore, notes needed to be posted in hard copy and scanned by practice staff to enable electronic storage at the surgery.</w:t>
      </w:r>
    </w:p>
    <w:p w:rsidR="00AD69B3" w:rsidRPr="00AD69B3" w:rsidRDefault="00AD69B3" w:rsidP="00AD69B3">
      <w:pPr>
        <w:spacing w:after="0"/>
        <w:rPr>
          <w:rFonts w:ascii="Verdana" w:hAnsi="Verdana"/>
          <w:sz w:val="28"/>
          <w:szCs w:val="28"/>
        </w:rPr>
      </w:pPr>
    </w:p>
    <w:p w:rsidR="008A51E0" w:rsidRPr="00AD69B3" w:rsidRDefault="008A51E0" w:rsidP="00436EA4">
      <w:pPr>
        <w:spacing w:after="0"/>
        <w:rPr>
          <w:rFonts w:ascii="Verdana" w:hAnsi="Verdana"/>
          <w:b/>
          <w:sz w:val="28"/>
          <w:szCs w:val="28"/>
        </w:rPr>
      </w:pPr>
      <w:r w:rsidRPr="00AD69B3">
        <w:rPr>
          <w:rFonts w:ascii="Verdana" w:hAnsi="Verdana"/>
          <w:b/>
          <w:sz w:val="28"/>
          <w:szCs w:val="28"/>
        </w:rPr>
        <w:t>Overall Patient Experience – Survey Results</w:t>
      </w:r>
    </w:p>
    <w:p w:rsidR="008A51E0" w:rsidRPr="00AD69B3" w:rsidRDefault="008A51E0" w:rsidP="00436EA4">
      <w:pPr>
        <w:spacing w:after="0"/>
        <w:rPr>
          <w:rFonts w:ascii="Verdana" w:hAnsi="Verdana"/>
          <w:b/>
          <w:sz w:val="28"/>
          <w:szCs w:val="28"/>
        </w:rPr>
      </w:pPr>
    </w:p>
    <w:p w:rsidR="008A51E0" w:rsidRPr="00AD69B3" w:rsidRDefault="008A51E0" w:rsidP="00436EA4">
      <w:pPr>
        <w:spacing w:after="0"/>
        <w:rPr>
          <w:rFonts w:ascii="Verdana" w:hAnsi="Verdana"/>
          <w:sz w:val="28"/>
          <w:szCs w:val="28"/>
        </w:rPr>
      </w:pPr>
      <w:r w:rsidRPr="00AD69B3">
        <w:rPr>
          <w:rFonts w:ascii="Verdana" w:hAnsi="Verdana"/>
          <w:sz w:val="28"/>
          <w:szCs w:val="28"/>
        </w:rPr>
        <w:t>Please see the full analysis of the results of the patient survey attached at Appendix A.  The following points are highlights from the survey:</w:t>
      </w:r>
    </w:p>
    <w:p w:rsidR="008A51E0" w:rsidRPr="00AD69B3" w:rsidRDefault="008A51E0" w:rsidP="00436EA4">
      <w:pPr>
        <w:spacing w:after="0"/>
        <w:rPr>
          <w:rFonts w:ascii="Verdana" w:hAnsi="Verdana"/>
          <w:sz w:val="28"/>
          <w:szCs w:val="28"/>
        </w:rPr>
      </w:pPr>
    </w:p>
    <w:p w:rsidR="008A51E0" w:rsidRPr="00AD69B3" w:rsidRDefault="00D94569" w:rsidP="00436EA4">
      <w:pPr>
        <w:pStyle w:val="ListParagraph"/>
        <w:numPr>
          <w:ilvl w:val="0"/>
          <w:numId w:val="9"/>
        </w:numPr>
        <w:spacing w:after="0"/>
        <w:rPr>
          <w:rFonts w:ascii="Verdana" w:hAnsi="Verdana"/>
          <w:b/>
          <w:sz w:val="28"/>
          <w:szCs w:val="28"/>
        </w:rPr>
      </w:pPr>
      <w:r>
        <w:rPr>
          <w:rFonts w:ascii="Verdana" w:hAnsi="Verdana"/>
          <w:sz w:val="28"/>
          <w:szCs w:val="28"/>
        </w:rPr>
        <w:t>Wylcwm Street Surgery</w:t>
      </w:r>
      <w:r w:rsidR="004D73D2" w:rsidRPr="00AD69B3">
        <w:rPr>
          <w:rFonts w:ascii="Verdana" w:hAnsi="Verdana"/>
          <w:sz w:val="28"/>
          <w:szCs w:val="28"/>
        </w:rPr>
        <w:t xml:space="preserve"> </w:t>
      </w:r>
      <w:r w:rsidR="003574B0" w:rsidRPr="00AD69B3">
        <w:rPr>
          <w:rFonts w:ascii="Verdana" w:hAnsi="Verdana"/>
          <w:sz w:val="28"/>
          <w:szCs w:val="28"/>
        </w:rPr>
        <w:t>overall</w:t>
      </w:r>
      <w:r w:rsidR="008A51E0" w:rsidRPr="00AD69B3">
        <w:rPr>
          <w:rFonts w:ascii="Verdana" w:hAnsi="Verdana"/>
          <w:sz w:val="28"/>
          <w:szCs w:val="28"/>
        </w:rPr>
        <w:t xml:space="preserve"> received a</w:t>
      </w:r>
      <w:r w:rsidR="003365EF" w:rsidRPr="00AD69B3">
        <w:rPr>
          <w:rFonts w:ascii="Verdana" w:hAnsi="Verdana"/>
          <w:sz w:val="28"/>
          <w:szCs w:val="28"/>
        </w:rPr>
        <w:t xml:space="preserve"> </w:t>
      </w:r>
      <w:r>
        <w:rPr>
          <w:rFonts w:ascii="Verdana" w:hAnsi="Verdana"/>
          <w:sz w:val="28"/>
          <w:szCs w:val="28"/>
        </w:rPr>
        <w:t xml:space="preserve">very high </w:t>
      </w:r>
      <w:r w:rsidR="004D73D2" w:rsidRPr="00AD69B3">
        <w:rPr>
          <w:rFonts w:ascii="Verdana" w:hAnsi="Verdana"/>
          <w:sz w:val="28"/>
          <w:szCs w:val="28"/>
        </w:rPr>
        <w:t>rate</w:t>
      </w:r>
      <w:r w:rsidR="003365EF" w:rsidRPr="00AD69B3">
        <w:rPr>
          <w:rFonts w:ascii="Verdana" w:hAnsi="Verdana"/>
          <w:sz w:val="28"/>
          <w:szCs w:val="28"/>
        </w:rPr>
        <w:t xml:space="preserve"> of satisfaction </w:t>
      </w:r>
      <w:r w:rsidR="003574B0" w:rsidRPr="00AD69B3">
        <w:rPr>
          <w:rFonts w:ascii="Verdana" w:hAnsi="Verdana"/>
          <w:sz w:val="28"/>
          <w:szCs w:val="28"/>
        </w:rPr>
        <w:t>in</w:t>
      </w:r>
      <w:r w:rsidR="00840A79" w:rsidRPr="00AD69B3">
        <w:rPr>
          <w:rFonts w:ascii="Verdana" w:hAnsi="Verdana"/>
          <w:sz w:val="28"/>
          <w:szCs w:val="28"/>
        </w:rPr>
        <w:t xml:space="preserve"> regards to </w:t>
      </w:r>
      <w:r w:rsidR="008A51E0" w:rsidRPr="00AD69B3">
        <w:rPr>
          <w:rFonts w:ascii="Verdana" w:hAnsi="Verdana"/>
          <w:sz w:val="28"/>
          <w:szCs w:val="28"/>
        </w:rPr>
        <w:t xml:space="preserve">overall experience of the GP Practice, with </w:t>
      </w:r>
      <w:r w:rsidR="00865E4F" w:rsidRPr="00AD69B3">
        <w:rPr>
          <w:rFonts w:ascii="Verdana" w:hAnsi="Verdana"/>
          <w:sz w:val="28"/>
          <w:szCs w:val="28"/>
        </w:rPr>
        <w:t>9</w:t>
      </w:r>
      <w:r>
        <w:rPr>
          <w:rFonts w:ascii="Verdana" w:hAnsi="Verdana"/>
          <w:sz w:val="28"/>
          <w:szCs w:val="28"/>
        </w:rPr>
        <w:t>5.8</w:t>
      </w:r>
      <w:r w:rsidR="00840A79" w:rsidRPr="00AD69B3">
        <w:rPr>
          <w:rFonts w:ascii="Verdana" w:hAnsi="Verdana"/>
          <w:sz w:val="28"/>
          <w:szCs w:val="28"/>
        </w:rPr>
        <w:t>%</w:t>
      </w:r>
      <w:r w:rsidR="008A51E0" w:rsidRPr="00AD69B3">
        <w:rPr>
          <w:rFonts w:ascii="Verdana" w:hAnsi="Verdana"/>
          <w:sz w:val="28"/>
          <w:szCs w:val="28"/>
        </w:rPr>
        <w:t xml:space="preserve"> of respondents rating the Practice as Good or better.  </w:t>
      </w:r>
      <w:r>
        <w:rPr>
          <w:rFonts w:ascii="Verdana" w:hAnsi="Verdana"/>
          <w:sz w:val="28"/>
          <w:szCs w:val="28"/>
        </w:rPr>
        <w:t>80.9</w:t>
      </w:r>
      <w:r w:rsidR="00840A79" w:rsidRPr="00AD69B3">
        <w:rPr>
          <w:rFonts w:ascii="Verdana" w:hAnsi="Verdana"/>
          <w:sz w:val="28"/>
          <w:szCs w:val="28"/>
        </w:rPr>
        <w:t>%</w:t>
      </w:r>
      <w:r w:rsidR="008A51E0" w:rsidRPr="00AD69B3">
        <w:rPr>
          <w:rFonts w:ascii="Verdana" w:hAnsi="Verdana"/>
          <w:sz w:val="28"/>
          <w:szCs w:val="28"/>
        </w:rPr>
        <w:t xml:space="preserve"> of respondents rated it as Excellent or Very Good.</w:t>
      </w:r>
      <w:r w:rsidR="003365EF" w:rsidRPr="00AD69B3">
        <w:rPr>
          <w:rFonts w:ascii="Verdana" w:hAnsi="Verdana"/>
          <w:sz w:val="28"/>
          <w:szCs w:val="28"/>
        </w:rPr>
        <w:t xml:space="preserve"> </w:t>
      </w:r>
      <w:r w:rsidR="00865E4F" w:rsidRPr="00AD69B3">
        <w:rPr>
          <w:rFonts w:ascii="Verdana" w:hAnsi="Verdana"/>
          <w:sz w:val="28"/>
          <w:szCs w:val="28"/>
        </w:rPr>
        <w:t>4</w:t>
      </w:r>
      <w:r>
        <w:rPr>
          <w:rFonts w:ascii="Verdana" w:hAnsi="Verdana"/>
          <w:sz w:val="28"/>
          <w:szCs w:val="28"/>
        </w:rPr>
        <w:t>.3</w:t>
      </w:r>
      <w:r w:rsidR="003365EF" w:rsidRPr="00AD69B3">
        <w:rPr>
          <w:rFonts w:ascii="Verdana" w:hAnsi="Verdana"/>
          <w:sz w:val="28"/>
          <w:szCs w:val="28"/>
        </w:rPr>
        <w:t>%</w:t>
      </w:r>
      <w:r w:rsidR="00840A79" w:rsidRPr="00AD69B3">
        <w:rPr>
          <w:rFonts w:ascii="Verdana" w:hAnsi="Verdana"/>
          <w:sz w:val="28"/>
          <w:szCs w:val="28"/>
        </w:rPr>
        <w:t xml:space="preserve"> </w:t>
      </w:r>
      <w:r w:rsidR="008A51E0" w:rsidRPr="00AD69B3">
        <w:rPr>
          <w:rFonts w:ascii="Verdana" w:hAnsi="Verdana"/>
          <w:sz w:val="28"/>
          <w:szCs w:val="28"/>
        </w:rPr>
        <w:t xml:space="preserve">of respondents </w:t>
      </w:r>
      <w:r w:rsidR="003365EF" w:rsidRPr="00AD69B3">
        <w:rPr>
          <w:rFonts w:ascii="Verdana" w:hAnsi="Verdana"/>
          <w:sz w:val="28"/>
          <w:szCs w:val="28"/>
        </w:rPr>
        <w:t xml:space="preserve">rated their </w:t>
      </w:r>
      <w:r w:rsidR="008A51E0" w:rsidRPr="00AD69B3">
        <w:rPr>
          <w:rFonts w:ascii="Verdana" w:hAnsi="Verdana"/>
          <w:sz w:val="28"/>
          <w:szCs w:val="28"/>
        </w:rPr>
        <w:t>overall experience</w:t>
      </w:r>
      <w:r w:rsidR="003365EF" w:rsidRPr="00AD69B3">
        <w:rPr>
          <w:rFonts w:ascii="Verdana" w:hAnsi="Verdana"/>
          <w:sz w:val="28"/>
          <w:szCs w:val="28"/>
        </w:rPr>
        <w:t xml:space="preserve"> as Fair. </w:t>
      </w:r>
    </w:p>
    <w:p w:rsidR="003574B0" w:rsidRPr="00AD69B3" w:rsidRDefault="00D94569" w:rsidP="00EA0D3B">
      <w:pPr>
        <w:spacing w:after="0"/>
        <w:jc w:val="center"/>
        <w:rPr>
          <w:rFonts w:ascii="Verdana" w:hAnsi="Verdana"/>
          <w:i/>
          <w:sz w:val="28"/>
          <w:szCs w:val="28"/>
        </w:rPr>
      </w:pPr>
      <w:r>
        <w:rPr>
          <w:rFonts w:ascii="Verdana" w:hAnsi="Verdana"/>
          <w:i/>
          <w:noProof/>
          <w:sz w:val="28"/>
          <w:szCs w:val="28"/>
          <w:lang w:eastAsia="en-GB"/>
        </w:rPr>
        <w:drawing>
          <wp:inline distT="0" distB="0" distL="0" distR="0">
            <wp:extent cx="4642339" cy="3600000"/>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2339" cy="3600000"/>
                    </a:xfrm>
                    <a:prstGeom prst="rect">
                      <a:avLst/>
                    </a:prstGeom>
                    <a:noFill/>
                    <a:ln>
                      <a:noFill/>
                    </a:ln>
                  </pic:spPr>
                </pic:pic>
              </a:graphicData>
            </a:graphic>
          </wp:inline>
        </w:drawing>
      </w:r>
    </w:p>
    <w:p w:rsidR="003574B0" w:rsidRDefault="003574B0" w:rsidP="003574B0">
      <w:pPr>
        <w:spacing w:after="0"/>
        <w:rPr>
          <w:rFonts w:ascii="Verdana" w:hAnsi="Verdana"/>
          <w:b/>
          <w:sz w:val="28"/>
          <w:szCs w:val="28"/>
        </w:rPr>
      </w:pPr>
    </w:p>
    <w:p w:rsidR="00D94569" w:rsidRDefault="00D94569" w:rsidP="003574B0">
      <w:pPr>
        <w:spacing w:after="0"/>
        <w:rPr>
          <w:rFonts w:ascii="Verdana" w:hAnsi="Verdana"/>
          <w:b/>
          <w:sz w:val="28"/>
          <w:szCs w:val="28"/>
        </w:rPr>
      </w:pPr>
    </w:p>
    <w:p w:rsidR="00D94569" w:rsidRDefault="00D94569" w:rsidP="003574B0">
      <w:pPr>
        <w:spacing w:after="0"/>
        <w:rPr>
          <w:rFonts w:ascii="Verdana" w:hAnsi="Verdana"/>
          <w:b/>
          <w:sz w:val="28"/>
          <w:szCs w:val="28"/>
        </w:rPr>
      </w:pPr>
    </w:p>
    <w:p w:rsidR="00BF7066" w:rsidRDefault="00BF7066" w:rsidP="003574B0">
      <w:pPr>
        <w:spacing w:after="0"/>
        <w:rPr>
          <w:rFonts w:ascii="Verdana" w:hAnsi="Verdana"/>
          <w:b/>
          <w:sz w:val="28"/>
          <w:szCs w:val="28"/>
        </w:rPr>
      </w:pPr>
    </w:p>
    <w:p w:rsidR="00D94569" w:rsidRDefault="00D94569" w:rsidP="003574B0">
      <w:pPr>
        <w:spacing w:after="0"/>
        <w:rPr>
          <w:rFonts w:ascii="Verdana" w:hAnsi="Verdana"/>
          <w:b/>
          <w:sz w:val="28"/>
          <w:szCs w:val="28"/>
        </w:rPr>
      </w:pPr>
    </w:p>
    <w:p w:rsidR="0091034D" w:rsidRPr="00AD69B3" w:rsidRDefault="00750756" w:rsidP="003574B0">
      <w:pPr>
        <w:pStyle w:val="ListParagraph"/>
        <w:numPr>
          <w:ilvl w:val="0"/>
          <w:numId w:val="9"/>
        </w:numPr>
        <w:spacing w:after="0"/>
        <w:rPr>
          <w:rFonts w:ascii="Verdana" w:hAnsi="Verdana"/>
          <w:sz w:val="28"/>
          <w:szCs w:val="28"/>
        </w:rPr>
      </w:pPr>
      <w:r w:rsidRPr="00AD69B3">
        <w:rPr>
          <w:rFonts w:ascii="Verdana" w:hAnsi="Verdana"/>
          <w:sz w:val="28"/>
          <w:szCs w:val="28"/>
        </w:rPr>
        <w:t>T</w:t>
      </w:r>
      <w:r w:rsidR="0091034D" w:rsidRPr="00AD69B3">
        <w:rPr>
          <w:rFonts w:ascii="Verdana" w:hAnsi="Verdana"/>
          <w:sz w:val="28"/>
          <w:szCs w:val="28"/>
        </w:rPr>
        <w:t>he patients</w:t>
      </w:r>
      <w:r w:rsidR="00032616" w:rsidRPr="00AD69B3">
        <w:rPr>
          <w:rFonts w:ascii="Verdana" w:hAnsi="Verdana"/>
          <w:sz w:val="28"/>
          <w:szCs w:val="28"/>
        </w:rPr>
        <w:t>’</w:t>
      </w:r>
      <w:r w:rsidR="0091034D" w:rsidRPr="00AD69B3">
        <w:rPr>
          <w:rFonts w:ascii="Verdana" w:hAnsi="Verdana"/>
          <w:sz w:val="28"/>
          <w:szCs w:val="28"/>
        </w:rPr>
        <w:t xml:space="preserve"> satisfaction with regards to their experi</w:t>
      </w:r>
      <w:r w:rsidR="00ED2AB5" w:rsidRPr="00AD69B3">
        <w:rPr>
          <w:rFonts w:ascii="Verdana" w:hAnsi="Verdana"/>
          <w:sz w:val="28"/>
          <w:szCs w:val="28"/>
        </w:rPr>
        <w:t>en</w:t>
      </w:r>
      <w:r w:rsidR="0091034D" w:rsidRPr="00AD69B3">
        <w:rPr>
          <w:rFonts w:ascii="Verdana" w:hAnsi="Verdana"/>
          <w:sz w:val="28"/>
          <w:szCs w:val="28"/>
        </w:rPr>
        <w:t>ce in booking appointm</w:t>
      </w:r>
      <w:r w:rsidR="003365EF" w:rsidRPr="00AD69B3">
        <w:rPr>
          <w:rFonts w:ascii="Verdana" w:hAnsi="Verdana"/>
          <w:sz w:val="28"/>
          <w:szCs w:val="28"/>
        </w:rPr>
        <w:t xml:space="preserve">ents, </w:t>
      </w:r>
      <w:r w:rsidR="004D73D2" w:rsidRPr="00AD69B3">
        <w:rPr>
          <w:rFonts w:ascii="Verdana" w:hAnsi="Verdana"/>
          <w:sz w:val="28"/>
          <w:szCs w:val="28"/>
        </w:rPr>
        <w:t>showed a varied response</w:t>
      </w:r>
      <w:r w:rsidR="0091034D" w:rsidRPr="00AD69B3">
        <w:rPr>
          <w:rFonts w:ascii="Verdana" w:hAnsi="Verdana"/>
          <w:sz w:val="28"/>
          <w:szCs w:val="28"/>
        </w:rPr>
        <w:t>;</w:t>
      </w:r>
    </w:p>
    <w:p w:rsidR="0091034D" w:rsidRPr="00AD69B3" w:rsidRDefault="0091034D" w:rsidP="0091034D">
      <w:pPr>
        <w:spacing w:after="0"/>
        <w:rPr>
          <w:rFonts w:ascii="Verdana" w:hAnsi="Verdana"/>
          <w:b/>
          <w:sz w:val="28"/>
          <w:szCs w:val="28"/>
        </w:rPr>
      </w:pPr>
    </w:p>
    <w:p w:rsidR="000A1907" w:rsidRPr="00AD69B3" w:rsidRDefault="00D94569" w:rsidP="0091034D">
      <w:pPr>
        <w:pStyle w:val="ListParagraph"/>
        <w:spacing w:after="0"/>
        <w:ind w:left="360"/>
        <w:rPr>
          <w:rFonts w:ascii="Verdana" w:hAnsi="Verdana"/>
          <w:sz w:val="28"/>
          <w:szCs w:val="28"/>
        </w:rPr>
      </w:pPr>
      <w:r>
        <w:rPr>
          <w:rFonts w:ascii="Verdana" w:hAnsi="Verdana"/>
          <w:sz w:val="28"/>
          <w:szCs w:val="28"/>
        </w:rPr>
        <w:t>80.4</w:t>
      </w:r>
      <w:r w:rsidR="004D73D2" w:rsidRPr="00AD69B3">
        <w:rPr>
          <w:rFonts w:ascii="Verdana" w:hAnsi="Verdana"/>
          <w:sz w:val="28"/>
          <w:szCs w:val="28"/>
        </w:rPr>
        <w:t xml:space="preserve">% of respondents </w:t>
      </w:r>
      <w:r w:rsidR="003574B0" w:rsidRPr="00AD69B3">
        <w:rPr>
          <w:rFonts w:ascii="Verdana" w:hAnsi="Verdana"/>
          <w:sz w:val="28"/>
          <w:szCs w:val="28"/>
        </w:rPr>
        <w:t>felt that it was</w:t>
      </w:r>
      <w:r w:rsidR="00123F6C" w:rsidRPr="00AD69B3">
        <w:rPr>
          <w:rFonts w:ascii="Verdana" w:hAnsi="Verdana"/>
          <w:sz w:val="28"/>
          <w:szCs w:val="28"/>
        </w:rPr>
        <w:t xml:space="preserve"> Very Easy or Easy </w:t>
      </w:r>
      <w:r w:rsidR="003574B0" w:rsidRPr="00AD69B3">
        <w:rPr>
          <w:rFonts w:ascii="Verdana" w:hAnsi="Verdana"/>
          <w:sz w:val="28"/>
          <w:szCs w:val="28"/>
        </w:rPr>
        <w:t xml:space="preserve">to book an </w:t>
      </w:r>
      <w:r w:rsidR="00E22625" w:rsidRPr="00AD69B3">
        <w:rPr>
          <w:rFonts w:ascii="Verdana" w:hAnsi="Verdana"/>
          <w:sz w:val="28"/>
          <w:szCs w:val="28"/>
        </w:rPr>
        <w:t>appointment</w:t>
      </w:r>
      <w:r w:rsidR="003574B0" w:rsidRPr="00AD69B3">
        <w:rPr>
          <w:rFonts w:ascii="Verdana" w:hAnsi="Verdana"/>
          <w:sz w:val="28"/>
          <w:szCs w:val="28"/>
        </w:rPr>
        <w:t xml:space="preserve">. </w:t>
      </w:r>
      <w:r w:rsidR="00123F6C" w:rsidRPr="00AD69B3">
        <w:rPr>
          <w:rFonts w:ascii="Verdana" w:hAnsi="Verdana"/>
          <w:sz w:val="28"/>
          <w:szCs w:val="28"/>
        </w:rPr>
        <w:t xml:space="preserve">The other </w:t>
      </w:r>
      <w:r>
        <w:rPr>
          <w:rFonts w:ascii="Verdana" w:hAnsi="Verdana"/>
          <w:sz w:val="28"/>
          <w:szCs w:val="28"/>
        </w:rPr>
        <w:t>19.6</w:t>
      </w:r>
      <w:r w:rsidR="00123F6C" w:rsidRPr="00AD69B3">
        <w:rPr>
          <w:rFonts w:ascii="Verdana" w:hAnsi="Verdana"/>
          <w:sz w:val="28"/>
          <w:szCs w:val="28"/>
        </w:rPr>
        <w:t xml:space="preserve">% of respondents felt this service proved to be </w:t>
      </w:r>
      <w:r w:rsidR="004D73D2" w:rsidRPr="00AD69B3">
        <w:rPr>
          <w:rFonts w:ascii="Verdana" w:hAnsi="Verdana"/>
          <w:sz w:val="28"/>
          <w:szCs w:val="28"/>
        </w:rPr>
        <w:t>D</w:t>
      </w:r>
      <w:r w:rsidR="00123F6C" w:rsidRPr="00AD69B3">
        <w:rPr>
          <w:rFonts w:ascii="Verdana" w:hAnsi="Verdana"/>
          <w:sz w:val="28"/>
          <w:szCs w:val="28"/>
        </w:rPr>
        <w:t>ifficult</w:t>
      </w:r>
      <w:r w:rsidR="004D73D2" w:rsidRPr="00AD69B3">
        <w:rPr>
          <w:rFonts w:ascii="Verdana" w:hAnsi="Verdana"/>
          <w:sz w:val="28"/>
          <w:szCs w:val="28"/>
        </w:rPr>
        <w:t xml:space="preserve"> or Very Difficult</w:t>
      </w:r>
      <w:r w:rsidR="00123F6C" w:rsidRPr="00AD69B3">
        <w:rPr>
          <w:rFonts w:ascii="Verdana" w:hAnsi="Verdana"/>
          <w:sz w:val="28"/>
          <w:szCs w:val="28"/>
        </w:rPr>
        <w:t xml:space="preserve"> in getting an appointment.</w:t>
      </w:r>
      <w:r w:rsidR="003574B0" w:rsidRPr="00AD69B3">
        <w:rPr>
          <w:rFonts w:ascii="Verdana" w:hAnsi="Verdana"/>
          <w:sz w:val="28"/>
          <w:szCs w:val="28"/>
        </w:rPr>
        <w:t xml:space="preserve"> </w:t>
      </w:r>
    </w:p>
    <w:p w:rsidR="000A1907" w:rsidRDefault="000A1907" w:rsidP="0091034D">
      <w:pPr>
        <w:pStyle w:val="ListParagraph"/>
        <w:spacing w:after="0"/>
        <w:ind w:left="360"/>
        <w:rPr>
          <w:rFonts w:ascii="Verdana" w:hAnsi="Verdana"/>
          <w:sz w:val="28"/>
          <w:szCs w:val="28"/>
        </w:rPr>
      </w:pPr>
    </w:p>
    <w:p w:rsidR="000962B8" w:rsidRPr="00AD69B3" w:rsidRDefault="000962B8" w:rsidP="0091034D">
      <w:pPr>
        <w:pStyle w:val="ListParagraph"/>
        <w:spacing w:after="0"/>
        <w:ind w:left="360"/>
        <w:rPr>
          <w:rFonts w:ascii="Verdana" w:hAnsi="Verdana"/>
          <w:sz w:val="28"/>
          <w:szCs w:val="28"/>
        </w:rPr>
      </w:pPr>
    </w:p>
    <w:p w:rsidR="00ED2AB5" w:rsidRPr="00AD69B3" w:rsidRDefault="003574B0" w:rsidP="0091034D">
      <w:pPr>
        <w:pStyle w:val="ListParagraph"/>
        <w:spacing w:after="0"/>
        <w:ind w:left="360"/>
        <w:rPr>
          <w:rFonts w:ascii="Verdana" w:hAnsi="Verdana"/>
          <w:sz w:val="28"/>
          <w:szCs w:val="28"/>
        </w:rPr>
      </w:pPr>
      <w:r w:rsidRPr="00AD69B3">
        <w:rPr>
          <w:rFonts w:ascii="Verdana" w:hAnsi="Verdana"/>
          <w:sz w:val="28"/>
          <w:szCs w:val="28"/>
        </w:rPr>
        <w:t xml:space="preserve">When asked to comment on this, </w:t>
      </w:r>
      <w:r w:rsidR="000962B8">
        <w:rPr>
          <w:rFonts w:ascii="Verdana" w:hAnsi="Verdana"/>
          <w:sz w:val="28"/>
          <w:szCs w:val="28"/>
        </w:rPr>
        <w:t>7</w:t>
      </w:r>
      <w:r w:rsidR="00123F6C" w:rsidRPr="00AD69B3">
        <w:rPr>
          <w:rFonts w:ascii="Verdana" w:hAnsi="Verdana"/>
          <w:sz w:val="28"/>
          <w:szCs w:val="28"/>
        </w:rPr>
        <w:t xml:space="preserve"> </w:t>
      </w:r>
      <w:r w:rsidR="008166BC" w:rsidRPr="00AD69B3">
        <w:rPr>
          <w:rFonts w:ascii="Verdana" w:hAnsi="Verdana"/>
          <w:sz w:val="28"/>
          <w:szCs w:val="28"/>
        </w:rPr>
        <w:t>respondents</w:t>
      </w:r>
      <w:r w:rsidR="00123F6C" w:rsidRPr="00AD69B3">
        <w:rPr>
          <w:rFonts w:ascii="Verdana" w:hAnsi="Verdana"/>
          <w:sz w:val="28"/>
          <w:szCs w:val="28"/>
        </w:rPr>
        <w:t xml:space="preserve"> gave feedback</w:t>
      </w:r>
      <w:r w:rsidR="00EB1AD8" w:rsidRPr="00AD69B3">
        <w:rPr>
          <w:rFonts w:ascii="Verdana" w:hAnsi="Verdana"/>
          <w:sz w:val="28"/>
          <w:szCs w:val="28"/>
        </w:rPr>
        <w:t>:</w:t>
      </w:r>
    </w:p>
    <w:p w:rsidR="00ED2AB5" w:rsidRDefault="00ED2AB5" w:rsidP="00123F6C">
      <w:pPr>
        <w:pStyle w:val="ListParagraph"/>
        <w:spacing w:after="0"/>
        <w:ind w:left="360"/>
        <w:jc w:val="center"/>
        <w:rPr>
          <w:rFonts w:ascii="Verdana" w:hAnsi="Verdana"/>
          <w:sz w:val="28"/>
          <w:szCs w:val="28"/>
        </w:rPr>
      </w:pPr>
    </w:p>
    <w:p w:rsidR="000962B8" w:rsidRPr="00AD69B3" w:rsidRDefault="000962B8" w:rsidP="00123F6C">
      <w:pPr>
        <w:pStyle w:val="ListParagraph"/>
        <w:spacing w:after="0"/>
        <w:ind w:left="360"/>
        <w:jc w:val="center"/>
        <w:rPr>
          <w:rFonts w:ascii="Verdana" w:hAnsi="Verdana"/>
          <w:sz w:val="28"/>
          <w:szCs w:val="28"/>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525"/>
      </w:tblGrid>
      <w:tr w:rsidR="00EB1AD8" w:rsidRPr="00AD69B3" w:rsidTr="00007C53">
        <w:trPr>
          <w:trHeight w:val="540"/>
        </w:trPr>
        <w:tc>
          <w:tcPr>
            <w:tcW w:w="0" w:type="auto"/>
            <w:shd w:val="clear" w:color="auto" w:fill="5F497A" w:themeFill="accent4" w:themeFillShade="BF"/>
            <w:tcMar>
              <w:top w:w="30" w:type="dxa"/>
              <w:left w:w="45" w:type="dxa"/>
              <w:bottom w:w="30" w:type="dxa"/>
              <w:right w:w="45" w:type="dxa"/>
            </w:tcMar>
            <w:vAlign w:val="center"/>
          </w:tcPr>
          <w:p w:rsidR="00EB1AD8" w:rsidRPr="00AD69B3" w:rsidRDefault="00EB1AD8" w:rsidP="00007C53">
            <w:pPr>
              <w:pStyle w:val="Heading3"/>
              <w:textAlignment w:val="top"/>
              <w:rPr>
                <w:rFonts w:ascii="Verdana" w:hAnsi="Verdana" w:cs="Arial"/>
                <w:color w:val="000000"/>
                <w:sz w:val="28"/>
                <w:szCs w:val="28"/>
              </w:rPr>
            </w:pPr>
            <w:r w:rsidRPr="00AD69B3">
              <w:rPr>
                <w:rFonts w:ascii="Verdana" w:hAnsi="Verdana" w:cs="Arial"/>
                <w:color w:val="000000"/>
                <w:sz w:val="28"/>
                <w:szCs w:val="28"/>
              </w:rPr>
              <w:t>If difficult or very difficult please comment:</w:t>
            </w:r>
          </w:p>
          <w:tbl>
            <w:tblPr>
              <w:tblW w:w="5000" w:type="pct"/>
              <w:tblCellSpacing w:w="15" w:type="dxa"/>
              <w:tblCellMar>
                <w:top w:w="570" w:type="dxa"/>
                <w:left w:w="570" w:type="dxa"/>
                <w:bottom w:w="570" w:type="dxa"/>
                <w:right w:w="570" w:type="dxa"/>
              </w:tblCellMar>
              <w:tblLook w:val="04A0" w:firstRow="1" w:lastRow="0" w:firstColumn="1" w:lastColumn="0" w:noHBand="0" w:noVBand="1"/>
            </w:tblPr>
            <w:tblGrid>
              <w:gridCol w:w="9435"/>
            </w:tblGrid>
            <w:tr w:rsidR="00EB1AD8" w:rsidRPr="00AD69B3" w:rsidTr="00007C53">
              <w:trPr>
                <w:tblCellSpacing w:w="15" w:type="dxa"/>
              </w:trPr>
              <w:tc>
                <w:tcPr>
                  <w:tcW w:w="0" w:type="auto"/>
                  <w:tcMar>
                    <w:top w:w="15" w:type="dxa"/>
                    <w:left w:w="15" w:type="dxa"/>
                    <w:bottom w:w="15" w:type="dxa"/>
                    <w:right w:w="15" w:type="dxa"/>
                  </w:tcMar>
                  <w:hideMark/>
                </w:tcPr>
                <w:p w:rsidR="00EB1AD8" w:rsidRPr="00AD69B3" w:rsidRDefault="00EB1AD8" w:rsidP="00007C53">
                  <w:pPr>
                    <w:rPr>
                      <w:rFonts w:ascii="Verdana" w:hAnsi="Verdana"/>
                      <w:sz w:val="28"/>
                      <w:szCs w:val="28"/>
                    </w:rPr>
                  </w:pPr>
                </w:p>
              </w:tc>
            </w:tr>
          </w:tbl>
          <w:p w:rsidR="00EB1AD8" w:rsidRPr="00AD69B3" w:rsidRDefault="00EB1AD8" w:rsidP="00007C53">
            <w:pPr>
              <w:rPr>
                <w:rFonts w:ascii="Verdana" w:hAnsi="Verdana" w:cs="Arial"/>
                <w:sz w:val="28"/>
                <w:szCs w:val="28"/>
              </w:rPr>
            </w:pPr>
          </w:p>
        </w:tc>
      </w:tr>
      <w:tr w:rsidR="00EB1AD8" w:rsidRPr="00AD69B3" w:rsidTr="00007C53">
        <w:trPr>
          <w:trHeight w:val="270"/>
        </w:trPr>
        <w:tc>
          <w:tcPr>
            <w:tcW w:w="9525" w:type="dxa"/>
            <w:shd w:val="clear" w:color="auto" w:fill="CCC0D9" w:themeFill="accent4" w:themeFillTint="66"/>
            <w:tcMar>
              <w:top w:w="30" w:type="dxa"/>
              <w:left w:w="60" w:type="dxa"/>
              <w:bottom w:w="30" w:type="dxa"/>
              <w:right w:w="60" w:type="dxa"/>
            </w:tcMar>
          </w:tcPr>
          <w:p w:rsidR="00EB1AD8" w:rsidRPr="000962B8" w:rsidRDefault="000962B8" w:rsidP="00007C53">
            <w:pPr>
              <w:rPr>
                <w:rFonts w:ascii="Verdana" w:hAnsi="Verdana" w:cs="Arial"/>
                <w:sz w:val="28"/>
                <w:szCs w:val="28"/>
              </w:rPr>
            </w:pPr>
            <w:r w:rsidRPr="00DA42DB">
              <w:rPr>
                <w:rFonts w:ascii="Verdana" w:eastAsia="Times New Roman" w:hAnsi="Verdana" w:cs="Arial"/>
                <w:i/>
                <w:iCs/>
                <w:sz w:val="28"/>
                <w:szCs w:val="28"/>
                <w:lang w:eastAsia="en-GB"/>
              </w:rPr>
              <w:t>Appointments go so fast. Phoned for my child once, got through at 8.20am - no appts left.</w:t>
            </w:r>
          </w:p>
        </w:tc>
      </w:tr>
      <w:tr w:rsidR="00EB1AD8" w:rsidRPr="00AD69B3" w:rsidTr="00007C53">
        <w:trPr>
          <w:trHeight w:val="270"/>
        </w:trPr>
        <w:tc>
          <w:tcPr>
            <w:tcW w:w="9525" w:type="dxa"/>
            <w:shd w:val="clear" w:color="auto" w:fill="B2A1C7" w:themeFill="accent4" w:themeFillTint="99"/>
            <w:tcMar>
              <w:top w:w="30" w:type="dxa"/>
              <w:left w:w="60" w:type="dxa"/>
              <w:bottom w:w="30" w:type="dxa"/>
              <w:right w:w="60" w:type="dxa"/>
            </w:tcMar>
          </w:tcPr>
          <w:p w:rsidR="00EB1AD8" w:rsidRPr="000962B8" w:rsidRDefault="000962B8" w:rsidP="00007C53">
            <w:pPr>
              <w:rPr>
                <w:rFonts w:ascii="Verdana" w:hAnsi="Verdana" w:cs="Arial"/>
                <w:sz w:val="28"/>
                <w:szCs w:val="28"/>
              </w:rPr>
            </w:pPr>
            <w:r w:rsidRPr="00DA42DB">
              <w:rPr>
                <w:rFonts w:ascii="Verdana" w:eastAsia="Times New Roman" w:hAnsi="Verdana" w:cs="Arial"/>
                <w:i/>
                <w:iCs/>
                <w:sz w:val="28"/>
                <w:szCs w:val="28"/>
                <w:lang w:eastAsia="en-GB"/>
              </w:rPr>
              <w:t>Its seems more difficult recently. Longer to wait.</w:t>
            </w:r>
          </w:p>
        </w:tc>
      </w:tr>
      <w:tr w:rsidR="00EB1AD8" w:rsidRPr="00AD69B3" w:rsidTr="00007C53">
        <w:trPr>
          <w:trHeight w:val="510"/>
        </w:trPr>
        <w:tc>
          <w:tcPr>
            <w:tcW w:w="9525" w:type="dxa"/>
            <w:shd w:val="clear" w:color="auto" w:fill="CCC0D9" w:themeFill="accent4" w:themeFillTint="66"/>
            <w:tcMar>
              <w:top w:w="30" w:type="dxa"/>
              <w:left w:w="60" w:type="dxa"/>
              <w:bottom w:w="30" w:type="dxa"/>
              <w:right w:w="60" w:type="dxa"/>
            </w:tcMar>
          </w:tcPr>
          <w:p w:rsidR="00EB1AD8" w:rsidRPr="000962B8" w:rsidRDefault="000962B8" w:rsidP="000962B8">
            <w:pPr>
              <w:rPr>
                <w:rFonts w:ascii="Verdana" w:hAnsi="Verdana" w:cs="Arial"/>
                <w:sz w:val="28"/>
                <w:szCs w:val="28"/>
              </w:rPr>
            </w:pPr>
            <w:r w:rsidRPr="00DA42DB">
              <w:rPr>
                <w:rFonts w:ascii="Verdana" w:eastAsia="Times New Roman" w:hAnsi="Verdana" w:cs="Arial"/>
                <w:i/>
                <w:iCs/>
                <w:sz w:val="28"/>
                <w:szCs w:val="28"/>
                <w:lang w:eastAsia="en-GB"/>
              </w:rPr>
              <w:t>Dr Duffin is very popular.</w:t>
            </w:r>
          </w:p>
        </w:tc>
      </w:tr>
      <w:tr w:rsidR="00EB1AD8" w:rsidRPr="00AD69B3" w:rsidTr="00007C53">
        <w:trPr>
          <w:trHeight w:val="270"/>
        </w:trPr>
        <w:tc>
          <w:tcPr>
            <w:tcW w:w="9525" w:type="dxa"/>
            <w:shd w:val="clear" w:color="auto" w:fill="B2A1C7" w:themeFill="accent4" w:themeFillTint="99"/>
            <w:tcMar>
              <w:top w:w="30" w:type="dxa"/>
              <w:left w:w="60" w:type="dxa"/>
              <w:bottom w:w="30" w:type="dxa"/>
              <w:right w:w="60" w:type="dxa"/>
            </w:tcMar>
          </w:tcPr>
          <w:p w:rsidR="00EB1AD8" w:rsidRPr="000962B8" w:rsidRDefault="000962B8" w:rsidP="00007C53">
            <w:pPr>
              <w:rPr>
                <w:rFonts w:ascii="Verdana" w:hAnsi="Verdana" w:cs="Arial"/>
                <w:sz w:val="28"/>
                <w:szCs w:val="28"/>
              </w:rPr>
            </w:pPr>
            <w:r w:rsidRPr="00DA42DB">
              <w:rPr>
                <w:rFonts w:ascii="Verdana" w:eastAsia="Times New Roman" w:hAnsi="Verdana" w:cs="Arial"/>
                <w:i/>
                <w:iCs/>
                <w:sz w:val="28"/>
                <w:szCs w:val="28"/>
                <w:lang w:eastAsia="en-GB"/>
              </w:rPr>
              <w:t>Nightmare!</w:t>
            </w:r>
          </w:p>
        </w:tc>
      </w:tr>
      <w:tr w:rsidR="00EB1AD8" w:rsidRPr="00AD69B3" w:rsidTr="00007C53">
        <w:trPr>
          <w:trHeight w:val="270"/>
        </w:trPr>
        <w:tc>
          <w:tcPr>
            <w:tcW w:w="9525" w:type="dxa"/>
            <w:shd w:val="clear" w:color="auto" w:fill="CCC0D9" w:themeFill="accent4" w:themeFillTint="66"/>
            <w:tcMar>
              <w:top w:w="30" w:type="dxa"/>
              <w:left w:w="60" w:type="dxa"/>
              <w:bottom w:w="30" w:type="dxa"/>
              <w:right w:w="60" w:type="dxa"/>
            </w:tcMar>
          </w:tcPr>
          <w:p w:rsidR="00EB1AD8" w:rsidRPr="000962B8" w:rsidRDefault="000962B8" w:rsidP="00007C53">
            <w:pPr>
              <w:rPr>
                <w:rFonts w:ascii="Verdana" w:hAnsi="Verdana" w:cs="Arial"/>
                <w:sz w:val="28"/>
                <w:szCs w:val="28"/>
              </w:rPr>
            </w:pPr>
            <w:r w:rsidRPr="00DA42DB">
              <w:rPr>
                <w:rFonts w:ascii="Verdana" w:eastAsia="Times New Roman" w:hAnsi="Verdana" w:cs="Arial"/>
                <w:i/>
                <w:iCs/>
                <w:sz w:val="28"/>
                <w:szCs w:val="28"/>
                <w:lang w:eastAsia="en-GB"/>
              </w:rPr>
              <w:t>Hard to get through sometimes.</w:t>
            </w:r>
          </w:p>
        </w:tc>
      </w:tr>
      <w:tr w:rsidR="00452981" w:rsidRPr="00AD69B3" w:rsidTr="00224A7B">
        <w:trPr>
          <w:trHeight w:val="270"/>
        </w:trPr>
        <w:tc>
          <w:tcPr>
            <w:tcW w:w="9525" w:type="dxa"/>
            <w:shd w:val="clear" w:color="auto" w:fill="B2A1C7" w:themeFill="accent4" w:themeFillTint="99"/>
            <w:tcMar>
              <w:top w:w="30" w:type="dxa"/>
              <w:left w:w="60" w:type="dxa"/>
              <w:bottom w:w="30" w:type="dxa"/>
              <w:right w:w="60" w:type="dxa"/>
            </w:tcMar>
          </w:tcPr>
          <w:p w:rsidR="00452981" w:rsidRPr="000962B8" w:rsidRDefault="000962B8" w:rsidP="00007C53">
            <w:pPr>
              <w:rPr>
                <w:rFonts w:ascii="Verdana" w:eastAsia="Times New Roman" w:hAnsi="Verdana" w:cs="Arial"/>
                <w:i/>
                <w:iCs/>
                <w:sz w:val="28"/>
                <w:szCs w:val="28"/>
                <w:lang w:eastAsia="en-GB"/>
              </w:rPr>
            </w:pPr>
            <w:r w:rsidRPr="00DA42DB">
              <w:rPr>
                <w:rFonts w:ascii="Verdana" w:eastAsia="Times New Roman" w:hAnsi="Verdana" w:cs="Arial"/>
                <w:i/>
                <w:iCs/>
                <w:sz w:val="28"/>
                <w:szCs w:val="28"/>
                <w:lang w:eastAsia="en-GB"/>
              </w:rPr>
              <w:t xml:space="preserve">Can't just come in and book, </w:t>
            </w:r>
            <w:r w:rsidRPr="000962B8">
              <w:rPr>
                <w:rFonts w:ascii="Verdana" w:eastAsia="Times New Roman" w:hAnsi="Verdana" w:cs="Arial"/>
                <w:i/>
                <w:iCs/>
                <w:sz w:val="28"/>
                <w:szCs w:val="28"/>
                <w:lang w:eastAsia="en-GB"/>
              </w:rPr>
              <w:t>have</w:t>
            </w:r>
            <w:r w:rsidRPr="00DA42DB">
              <w:rPr>
                <w:rFonts w:ascii="Verdana" w:eastAsia="Times New Roman" w:hAnsi="Verdana" w:cs="Arial"/>
                <w:i/>
                <w:iCs/>
                <w:sz w:val="28"/>
                <w:szCs w:val="28"/>
                <w:lang w:eastAsia="en-GB"/>
              </w:rPr>
              <w:t xml:space="preserve"> to ring at 8 in the morning.</w:t>
            </w:r>
          </w:p>
        </w:tc>
      </w:tr>
      <w:tr w:rsidR="00452981" w:rsidRPr="00AD69B3" w:rsidTr="00007C53">
        <w:trPr>
          <w:trHeight w:val="270"/>
        </w:trPr>
        <w:tc>
          <w:tcPr>
            <w:tcW w:w="9525" w:type="dxa"/>
            <w:shd w:val="clear" w:color="auto" w:fill="CCC0D9" w:themeFill="accent4" w:themeFillTint="66"/>
            <w:tcMar>
              <w:top w:w="30" w:type="dxa"/>
              <w:left w:w="60" w:type="dxa"/>
              <w:bottom w:w="30" w:type="dxa"/>
              <w:right w:w="60" w:type="dxa"/>
            </w:tcMar>
          </w:tcPr>
          <w:p w:rsidR="00452981" w:rsidRPr="000962B8" w:rsidRDefault="000962B8" w:rsidP="00007C53">
            <w:pPr>
              <w:rPr>
                <w:rFonts w:ascii="Verdana" w:eastAsia="Times New Roman" w:hAnsi="Verdana" w:cs="Arial"/>
                <w:i/>
                <w:iCs/>
                <w:sz w:val="28"/>
                <w:szCs w:val="28"/>
                <w:lang w:eastAsia="en-GB"/>
              </w:rPr>
            </w:pPr>
            <w:r w:rsidRPr="00DA42DB">
              <w:rPr>
                <w:rFonts w:ascii="Verdana" w:eastAsia="Times New Roman" w:hAnsi="Verdana" w:cs="Arial"/>
                <w:i/>
                <w:iCs/>
                <w:sz w:val="28"/>
                <w:szCs w:val="28"/>
                <w:lang w:eastAsia="en-GB"/>
              </w:rPr>
              <w:t>Very often can't get through on the phone.</w:t>
            </w:r>
          </w:p>
        </w:tc>
      </w:tr>
    </w:tbl>
    <w:p w:rsidR="003574B0" w:rsidRDefault="003574B0" w:rsidP="003574B0">
      <w:pPr>
        <w:spacing w:after="0"/>
        <w:rPr>
          <w:rFonts w:ascii="Verdana" w:hAnsi="Verdana"/>
          <w:color w:val="FF0000"/>
          <w:sz w:val="28"/>
          <w:szCs w:val="28"/>
        </w:rPr>
      </w:pPr>
    </w:p>
    <w:p w:rsidR="00C62954" w:rsidRDefault="00C62954" w:rsidP="003574B0">
      <w:pPr>
        <w:spacing w:after="0"/>
        <w:rPr>
          <w:rFonts w:ascii="Verdana" w:hAnsi="Verdana"/>
          <w:color w:val="FF0000"/>
          <w:sz w:val="28"/>
          <w:szCs w:val="28"/>
        </w:rPr>
      </w:pPr>
    </w:p>
    <w:p w:rsidR="00C62954" w:rsidRDefault="00C62954" w:rsidP="003574B0">
      <w:pPr>
        <w:spacing w:after="0"/>
        <w:rPr>
          <w:rFonts w:ascii="Verdana" w:hAnsi="Verdana"/>
          <w:color w:val="FF0000"/>
          <w:sz w:val="28"/>
          <w:szCs w:val="28"/>
        </w:rPr>
      </w:pPr>
    </w:p>
    <w:p w:rsidR="00C62954" w:rsidRDefault="00C62954" w:rsidP="003574B0">
      <w:pPr>
        <w:spacing w:after="0"/>
        <w:rPr>
          <w:rFonts w:ascii="Verdana" w:hAnsi="Verdana"/>
          <w:color w:val="FF0000"/>
          <w:sz w:val="28"/>
          <w:szCs w:val="28"/>
        </w:rPr>
      </w:pPr>
    </w:p>
    <w:p w:rsidR="00BF7066" w:rsidRDefault="00BF7066" w:rsidP="003574B0">
      <w:pPr>
        <w:spacing w:after="0"/>
        <w:rPr>
          <w:rFonts w:ascii="Verdana" w:hAnsi="Verdana"/>
          <w:color w:val="FF0000"/>
          <w:sz w:val="28"/>
          <w:szCs w:val="28"/>
        </w:rPr>
      </w:pPr>
    </w:p>
    <w:p w:rsidR="00BF7066" w:rsidRDefault="00BF7066" w:rsidP="003574B0">
      <w:pPr>
        <w:spacing w:after="0"/>
        <w:rPr>
          <w:rFonts w:ascii="Verdana" w:hAnsi="Verdana"/>
          <w:color w:val="FF0000"/>
          <w:sz w:val="28"/>
          <w:szCs w:val="28"/>
        </w:rPr>
      </w:pPr>
    </w:p>
    <w:p w:rsidR="00BF7066" w:rsidRDefault="00BF7066" w:rsidP="003574B0">
      <w:pPr>
        <w:spacing w:after="0"/>
        <w:rPr>
          <w:rFonts w:ascii="Verdana" w:hAnsi="Verdana"/>
          <w:color w:val="FF0000"/>
          <w:sz w:val="28"/>
          <w:szCs w:val="28"/>
        </w:rPr>
      </w:pPr>
    </w:p>
    <w:p w:rsidR="00C62954" w:rsidRDefault="00C62954" w:rsidP="003574B0">
      <w:pPr>
        <w:spacing w:after="0"/>
        <w:rPr>
          <w:rFonts w:ascii="Verdana" w:hAnsi="Verdana"/>
          <w:color w:val="FF0000"/>
          <w:sz w:val="28"/>
          <w:szCs w:val="28"/>
        </w:rPr>
      </w:pPr>
    </w:p>
    <w:p w:rsidR="00C62954" w:rsidRDefault="00C62954" w:rsidP="003574B0">
      <w:pPr>
        <w:spacing w:after="0"/>
        <w:rPr>
          <w:rFonts w:ascii="Verdana" w:hAnsi="Verdana"/>
          <w:color w:val="FF0000"/>
          <w:sz w:val="28"/>
          <w:szCs w:val="28"/>
        </w:rPr>
      </w:pPr>
    </w:p>
    <w:p w:rsidR="00C62954" w:rsidRPr="00AD69B3" w:rsidRDefault="00C62954" w:rsidP="003574B0">
      <w:pPr>
        <w:spacing w:after="0"/>
        <w:rPr>
          <w:rFonts w:ascii="Verdana" w:hAnsi="Verdana"/>
          <w:color w:val="FF0000"/>
          <w:sz w:val="28"/>
          <w:szCs w:val="28"/>
        </w:rPr>
      </w:pPr>
    </w:p>
    <w:p w:rsidR="00947CFC" w:rsidRPr="00AD69B3" w:rsidRDefault="00947CFC" w:rsidP="00947CFC">
      <w:pPr>
        <w:pStyle w:val="ListParagraph"/>
        <w:numPr>
          <w:ilvl w:val="0"/>
          <w:numId w:val="12"/>
        </w:numPr>
        <w:spacing w:after="0"/>
        <w:rPr>
          <w:rFonts w:ascii="Verdana" w:hAnsi="Verdana"/>
          <w:sz w:val="28"/>
          <w:szCs w:val="28"/>
        </w:rPr>
      </w:pPr>
      <w:r w:rsidRPr="00AD69B3">
        <w:rPr>
          <w:rFonts w:ascii="Verdana" w:hAnsi="Verdana"/>
          <w:sz w:val="28"/>
          <w:szCs w:val="28"/>
        </w:rPr>
        <w:t>When patients were asked to rate how long they have to wait for an appointment with a GP of their choice, the results showed th</w:t>
      </w:r>
      <w:r w:rsidR="00C24702">
        <w:rPr>
          <w:rFonts w:ascii="Verdana" w:hAnsi="Verdana"/>
          <w:sz w:val="28"/>
          <w:szCs w:val="28"/>
        </w:rPr>
        <w:t>at</w:t>
      </w:r>
      <w:r w:rsidRPr="00AD69B3">
        <w:rPr>
          <w:rFonts w:ascii="Verdana" w:hAnsi="Verdana"/>
          <w:sz w:val="28"/>
          <w:szCs w:val="28"/>
        </w:rPr>
        <w:t xml:space="preserve"> </w:t>
      </w:r>
      <w:r w:rsidR="00C24702">
        <w:rPr>
          <w:rFonts w:ascii="Verdana" w:hAnsi="Verdana"/>
          <w:sz w:val="28"/>
          <w:szCs w:val="28"/>
        </w:rPr>
        <w:t>a substantial percentage (46%)</w:t>
      </w:r>
      <w:r w:rsidR="00224A7B" w:rsidRPr="00AD69B3">
        <w:rPr>
          <w:rFonts w:ascii="Verdana" w:hAnsi="Verdana"/>
          <w:sz w:val="28"/>
          <w:szCs w:val="28"/>
        </w:rPr>
        <w:t xml:space="preserve"> </w:t>
      </w:r>
      <w:r w:rsidRPr="00AD69B3">
        <w:rPr>
          <w:rFonts w:ascii="Verdana" w:hAnsi="Verdana"/>
          <w:sz w:val="28"/>
          <w:szCs w:val="28"/>
        </w:rPr>
        <w:t xml:space="preserve">had </w:t>
      </w:r>
      <w:r w:rsidR="00032616" w:rsidRPr="00AD69B3">
        <w:rPr>
          <w:rFonts w:ascii="Verdana" w:hAnsi="Verdana"/>
          <w:sz w:val="28"/>
          <w:szCs w:val="28"/>
        </w:rPr>
        <w:t>to</w:t>
      </w:r>
      <w:r w:rsidRPr="00AD69B3">
        <w:rPr>
          <w:rFonts w:ascii="Verdana" w:hAnsi="Verdana"/>
          <w:sz w:val="28"/>
          <w:szCs w:val="28"/>
        </w:rPr>
        <w:t xml:space="preserve"> wait 48 hours or longer.</w:t>
      </w:r>
    </w:p>
    <w:p w:rsidR="00947CFC" w:rsidRPr="00AD69B3" w:rsidRDefault="000962B8" w:rsidP="00947CFC">
      <w:pPr>
        <w:spacing w:after="0"/>
        <w:rPr>
          <w:rFonts w:ascii="Verdana" w:hAnsi="Verdana"/>
          <w:color w:val="FF0000"/>
          <w:sz w:val="28"/>
          <w:szCs w:val="28"/>
        </w:rPr>
      </w:pPr>
      <w:r>
        <w:rPr>
          <w:rFonts w:ascii="Verdana" w:hAnsi="Verdana"/>
          <w:noProof/>
          <w:color w:val="FF0000"/>
          <w:sz w:val="28"/>
          <w:szCs w:val="28"/>
          <w:lang w:eastAsia="en-GB"/>
        </w:rPr>
        <w:drawing>
          <wp:inline distT="0" distB="0" distL="0" distR="0">
            <wp:extent cx="5124087" cy="3600000"/>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087" cy="3600000"/>
                    </a:xfrm>
                    <a:prstGeom prst="rect">
                      <a:avLst/>
                    </a:prstGeom>
                    <a:noFill/>
                    <a:ln>
                      <a:noFill/>
                    </a:ln>
                  </pic:spPr>
                </pic:pic>
              </a:graphicData>
            </a:graphic>
          </wp:inline>
        </w:drawing>
      </w:r>
    </w:p>
    <w:p w:rsidR="00947CFC" w:rsidRDefault="00947CFC" w:rsidP="00947CFC">
      <w:pPr>
        <w:spacing w:after="0"/>
        <w:jc w:val="center"/>
        <w:rPr>
          <w:rFonts w:ascii="Verdana" w:hAnsi="Verdana"/>
          <w:color w:val="FF0000"/>
          <w:sz w:val="28"/>
          <w:szCs w:val="28"/>
        </w:rPr>
      </w:pPr>
    </w:p>
    <w:p w:rsidR="00E948E4" w:rsidRPr="00AD69B3" w:rsidRDefault="00E948E4" w:rsidP="00947CFC">
      <w:pPr>
        <w:spacing w:after="0"/>
        <w:jc w:val="center"/>
        <w:rPr>
          <w:rFonts w:ascii="Verdana" w:hAnsi="Verdana"/>
          <w:color w:val="FF0000"/>
          <w:sz w:val="28"/>
          <w:szCs w:val="28"/>
        </w:rPr>
      </w:pPr>
    </w:p>
    <w:p w:rsidR="00504E9D" w:rsidRDefault="00C24702" w:rsidP="00504E9D">
      <w:pPr>
        <w:pStyle w:val="ListParagraph"/>
        <w:numPr>
          <w:ilvl w:val="0"/>
          <w:numId w:val="12"/>
        </w:numPr>
        <w:rPr>
          <w:rFonts w:ascii="Verdana" w:hAnsi="Verdana"/>
          <w:sz w:val="28"/>
          <w:szCs w:val="28"/>
        </w:rPr>
      </w:pPr>
      <w:r w:rsidRPr="00C24702">
        <w:rPr>
          <w:rFonts w:ascii="Verdana" w:hAnsi="Verdana"/>
          <w:sz w:val="28"/>
          <w:szCs w:val="28"/>
        </w:rPr>
        <w:t>H</w:t>
      </w:r>
      <w:r w:rsidR="00146D4D" w:rsidRPr="00C24702">
        <w:rPr>
          <w:rFonts w:ascii="Verdana" w:hAnsi="Verdana"/>
          <w:sz w:val="28"/>
          <w:szCs w:val="28"/>
        </w:rPr>
        <w:t xml:space="preserve">elpfulness of staff, cleanliness, seating, information and toilet facilities were mostly given a rating of </w:t>
      </w:r>
      <w:r w:rsidR="008F60AC" w:rsidRPr="00C24702">
        <w:rPr>
          <w:rFonts w:ascii="Verdana" w:hAnsi="Verdana"/>
          <w:sz w:val="28"/>
          <w:szCs w:val="28"/>
        </w:rPr>
        <w:t>e</w:t>
      </w:r>
      <w:r w:rsidR="00146D4D" w:rsidRPr="00C24702">
        <w:rPr>
          <w:rFonts w:ascii="Verdana" w:hAnsi="Verdana"/>
          <w:sz w:val="28"/>
          <w:szCs w:val="28"/>
        </w:rPr>
        <w:t xml:space="preserve">xcellent or </w:t>
      </w:r>
      <w:r w:rsidR="008F60AC" w:rsidRPr="00C24702">
        <w:rPr>
          <w:rFonts w:ascii="Verdana" w:hAnsi="Verdana"/>
          <w:sz w:val="28"/>
          <w:szCs w:val="28"/>
        </w:rPr>
        <w:t>g</w:t>
      </w:r>
      <w:r w:rsidR="00146D4D" w:rsidRPr="00C24702">
        <w:rPr>
          <w:rFonts w:ascii="Verdana" w:hAnsi="Verdana"/>
          <w:sz w:val="28"/>
          <w:szCs w:val="28"/>
        </w:rPr>
        <w:t>ood</w:t>
      </w:r>
      <w:r w:rsidR="00984517" w:rsidRPr="00C24702">
        <w:rPr>
          <w:rFonts w:ascii="Verdana" w:hAnsi="Verdana"/>
          <w:sz w:val="28"/>
          <w:szCs w:val="28"/>
        </w:rPr>
        <w:t>, however</w:t>
      </w:r>
      <w:r w:rsidR="00EB1AD8" w:rsidRPr="00C24702">
        <w:rPr>
          <w:rFonts w:ascii="Verdana" w:hAnsi="Verdana"/>
          <w:sz w:val="28"/>
          <w:szCs w:val="28"/>
        </w:rPr>
        <w:t xml:space="preserve"> </w:t>
      </w:r>
      <w:r w:rsidRPr="00C24702">
        <w:rPr>
          <w:rFonts w:ascii="Verdana" w:hAnsi="Verdana"/>
          <w:sz w:val="28"/>
          <w:szCs w:val="28"/>
        </w:rPr>
        <w:t>2</w:t>
      </w:r>
      <w:r w:rsidR="00984517" w:rsidRPr="00C24702">
        <w:rPr>
          <w:rFonts w:ascii="Verdana" w:hAnsi="Verdana"/>
          <w:sz w:val="28"/>
          <w:szCs w:val="28"/>
        </w:rPr>
        <w:t xml:space="preserve">% felt the </w:t>
      </w:r>
      <w:r w:rsidRPr="00C24702">
        <w:rPr>
          <w:rFonts w:ascii="Verdana" w:hAnsi="Verdana"/>
          <w:sz w:val="28"/>
          <w:szCs w:val="28"/>
        </w:rPr>
        <w:t xml:space="preserve">access </w:t>
      </w:r>
      <w:r w:rsidR="00984517" w:rsidRPr="00C24702">
        <w:rPr>
          <w:rFonts w:ascii="Verdana" w:hAnsi="Verdana"/>
          <w:sz w:val="28"/>
          <w:szCs w:val="28"/>
        </w:rPr>
        <w:t>was poor</w:t>
      </w:r>
      <w:r w:rsidRPr="00C24702">
        <w:rPr>
          <w:rFonts w:ascii="Verdana" w:hAnsi="Verdana"/>
          <w:sz w:val="28"/>
          <w:szCs w:val="28"/>
        </w:rPr>
        <w:t>.</w:t>
      </w:r>
      <w:r w:rsidR="00984517" w:rsidRPr="00C24702">
        <w:rPr>
          <w:rFonts w:ascii="Verdana" w:hAnsi="Verdana"/>
          <w:sz w:val="28"/>
          <w:szCs w:val="28"/>
        </w:rPr>
        <w:t xml:space="preserve"> </w:t>
      </w:r>
    </w:p>
    <w:p w:rsidR="00C24702" w:rsidRPr="00C24702" w:rsidRDefault="00C24702" w:rsidP="00C24702">
      <w:pPr>
        <w:pStyle w:val="ListParagraph"/>
        <w:ind w:left="360"/>
        <w:rPr>
          <w:rFonts w:ascii="Verdana" w:hAnsi="Verdana"/>
          <w:sz w:val="28"/>
          <w:szCs w:val="28"/>
        </w:rPr>
      </w:pPr>
    </w:p>
    <w:p w:rsidR="00984517" w:rsidRPr="00C24702" w:rsidRDefault="00C24702" w:rsidP="00984517">
      <w:pPr>
        <w:pStyle w:val="ListParagraph"/>
        <w:numPr>
          <w:ilvl w:val="0"/>
          <w:numId w:val="12"/>
        </w:numPr>
        <w:spacing w:after="0"/>
        <w:rPr>
          <w:rFonts w:ascii="Verdana" w:hAnsi="Verdana"/>
          <w:sz w:val="28"/>
          <w:szCs w:val="28"/>
        </w:rPr>
      </w:pPr>
      <w:r w:rsidRPr="00C24702">
        <w:rPr>
          <w:rFonts w:ascii="Verdana" w:hAnsi="Verdana"/>
          <w:sz w:val="28"/>
          <w:szCs w:val="28"/>
        </w:rPr>
        <w:t>All</w:t>
      </w:r>
      <w:r w:rsidR="00146D4D" w:rsidRPr="00C24702">
        <w:rPr>
          <w:rFonts w:ascii="Verdana" w:hAnsi="Verdana"/>
          <w:sz w:val="28"/>
          <w:szCs w:val="28"/>
        </w:rPr>
        <w:t xml:space="preserve"> patients expressed high satisfaction in relation to the GPs </w:t>
      </w:r>
      <w:r w:rsidR="00984517" w:rsidRPr="00C24702">
        <w:rPr>
          <w:rFonts w:ascii="Verdana" w:hAnsi="Verdana"/>
          <w:sz w:val="28"/>
          <w:szCs w:val="28"/>
        </w:rPr>
        <w:t>within the practice</w:t>
      </w:r>
      <w:r w:rsidRPr="00C24702">
        <w:rPr>
          <w:rFonts w:ascii="Verdana" w:hAnsi="Verdana"/>
          <w:sz w:val="28"/>
          <w:szCs w:val="28"/>
        </w:rPr>
        <w:t>, all rating the service as e</w:t>
      </w:r>
      <w:r w:rsidR="00146D4D" w:rsidRPr="00C24702">
        <w:rPr>
          <w:rFonts w:ascii="Verdana" w:hAnsi="Verdana"/>
          <w:sz w:val="28"/>
          <w:szCs w:val="28"/>
        </w:rPr>
        <w:t xml:space="preserve">xcellent or </w:t>
      </w:r>
      <w:r w:rsidR="008F60AC" w:rsidRPr="00C24702">
        <w:rPr>
          <w:rFonts w:ascii="Verdana" w:hAnsi="Verdana"/>
          <w:sz w:val="28"/>
          <w:szCs w:val="28"/>
        </w:rPr>
        <w:t>g</w:t>
      </w:r>
      <w:r w:rsidR="00146D4D" w:rsidRPr="00C24702">
        <w:rPr>
          <w:rFonts w:ascii="Verdana" w:hAnsi="Verdana"/>
          <w:sz w:val="28"/>
          <w:szCs w:val="28"/>
        </w:rPr>
        <w:t xml:space="preserve">ood ratings. </w:t>
      </w:r>
      <w:r w:rsidR="00984517" w:rsidRPr="00C24702">
        <w:rPr>
          <w:rFonts w:ascii="Verdana" w:hAnsi="Verdana"/>
          <w:sz w:val="28"/>
          <w:szCs w:val="28"/>
        </w:rPr>
        <w:t xml:space="preserve">The nurses again, were rated </w:t>
      </w:r>
      <w:r>
        <w:rPr>
          <w:rFonts w:ascii="Verdana" w:hAnsi="Verdana"/>
          <w:sz w:val="28"/>
          <w:szCs w:val="28"/>
        </w:rPr>
        <w:t>as excellent or good by all respondents.</w:t>
      </w:r>
    </w:p>
    <w:p w:rsidR="00984517" w:rsidRPr="00AD69B3" w:rsidRDefault="00984517" w:rsidP="00984517">
      <w:pPr>
        <w:pStyle w:val="ListParagraph"/>
        <w:spacing w:after="0"/>
        <w:ind w:left="360"/>
        <w:rPr>
          <w:rFonts w:ascii="Verdana" w:hAnsi="Verdana"/>
          <w:sz w:val="28"/>
          <w:szCs w:val="28"/>
        </w:rPr>
      </w:pPr>
    </w:p>
    <w:p w:rsidR="00EB1AD8" w:rsidRPr="00AD69B3" w:rsidRDefault="00504E9D" w:rsidP="00947CFC">
      <w:pPr>
        <w:pStyle w:val="ListParagraph"/>
        <w:numPr>
          <w:ilvl w:val="0"/>
          <w:numId w:val="12"/>
        </w:numPr>
        <w:spacing w:after="0"/>
        <w:rPr>
          <w:rFonts w:ascii="Verdana" w:hAnsi="Verdana"/>
          <w:sz w:val="28"/>
          <w:szCs w:val="28"/>
        </w:rPr>
      </w:pPr>
      <w:r w:rsidRPr="00AD69B3">
        <w:rPr>
          <w:rFonts w:ascii="Verdana" w:hAnsi="Verdana"/>
          <w:sz w:val="28"/>
          <w:szCs w:val="28"/>
        </w:rPr>
        <w:t>The additional comments section resulted</w:t>
      </w:r>
      <w:r w:rsidR="00C24702">
        <w:rPr>
          <w:rFonts w:ascii="Verdana" w:hAnsi="Verdana"/>
          <w:sz w:val="28"/>
          <w:szCs w:val="28"/>
        </w:rPr>
        <w:t xml:space="preserve"> in high praise for the practice and </w:t>
      </w:r>
      <w:r w:rsidR="00EB1AD8" w:rsidRPr="00AD69B3">
        <w:rPr>
          <w:rFonts w:ascii="Verdana" w:hAnsi="Verdana"/>
          <w:sz w:val="28"/>
          <w:szCs w:val="28"/>
        </w:rPr>
        <w:t>comments of criticism</w:t>
      </w:r>
      <w:r w:rsidRPr="00AD69B3">
        <w:rPr>
          <w:rFonts w:ascii="Verdana" w:hAnsi="Verdana"/>
          <w:sz w:val="28"/>
          <w:szCs w:val="28"/>
        </w:rPr>
        <w:t xml:space="preserve"> received </w:t>
      </w:r>
      <w:r w:rsidR="00410F38" w:rsidRPr="00AD69B3">
        <w:rPr>
          <w:rFonts w:ascii="Verdana" w:hAnsi="Verdana"/>
          <w:sz w:val="28"/>
          <w:szCs w:val="28"/>
        </w:rPr>
        <w:t>were</w:t>
      </w:r>
      <w:r w:rsidRPr="00AD69B3">
        <w:rPr>
          <w:rFonts w:ascii="Verdana" w:hAnsi="Verdana"/>
          <w:sz w:val="28"/>
          <w:szCs w:val="28"/>
        </w:rPr>
        <w:t xml:space="preserve"> constructive.</w:t>
      </w:r>
      <w:r w:rsidR="00146D4D" w:rsidRPr="00AD69B3">
        <w:rPr>
          <w:rFonts w:ascii="Verdana" w:hAnsi="Verdana"/>
          <w:sz w:val="28"/>
          <w:szCs w:val="28"/>
        </w:rPr>
        <w:br/>
      </w:r>
    </w:p>
    <w:p w:rsidR="00410F38" w:rsidRPr="00AD69B3" w:rsidRDefault="00410F38" w:rsidP="00EB1AD8">
      <w:pPr>
        <w:pStyle w:val="ListParagraph"/>
        <w:spacing w:after="0"/>
        <w:ind w:left="360"/>
        <w:rPr>
          <w:rFonts w:ascii="Verdana" w:hAnsi="Verdana"/>
          <w:b/>
          <w:sz w:val="28"/>
          <w:szCs w:val="28"/>
        </w:rPr>
      </w:pPr>
    </w:p>
    <w:p w:rsidR="00146D4D" w:rsidRPr="00AD69B3" w:rsidRDefault="00947CFC" w:rsidP="00EB1AD8">
      <w:pPr>
        <w:pStyle w:val="ListParagraph"/>
        <w:spacing w:after="0"/>
        <w:ind w:left="360"/>
        <w:rPr>
          <w:rFonts w:ascii="Verdana" w:hAnsi="Verdana"/>
          <w:b/>
          <w:sz w:val="28"/>
          <w:szCs w:val="28"/>
        </w:rPr>
      </w:pPr>
      <w:r w:rsidRPr="00AD69B3">
        <w:rPr>
          <w:rFonts w:ascii="Verdana" w:hAnsi="Verdana"/>
          <w:b/>
          <w:sz w:val="28"/>
          <w:szCs w:val="28"/>
        </w:rPr>
        <w:t>Comments</w:t>
      </w:r>
      <w:r w:rsidR="00146D4D" w:rsidRPr="00AD69B3">
        <w:rPr>
          <w:rFonts w:ascii="Verdana" w:hAnsi="Verdana"/>
          <w:b/>
          <w:sz w:val="28"/>
          <w:szCs w:val="28"/>
        </w:rPr>
        <w:t xml:space="preserve"> </w:t>
      </w:r>
      <w:r w:rsidR="00410F38" w:rsidRPr="00AD69B3">
        <w:rPr>
          <w:rFonts w:ascii="Verdana" w:hAnsi="Verdana"/>
          <w:b/>
          <w:sz w:val="28"/>
          <w:szCs w:val="28"/>
        </w:rPr>
        <w:t>were</w:t>
      </w:r>
      <w:r w:rsidR="00EB1AD8" w:rsidRPr="00AD69B3">
        <w:rPr>
          <w:rFonts w:ascii="Verdana" w:hAnsi="Verdana"/>
          <w:b/>
          <w:sz w:val="28"/>
          <w:szCs w:val="28"/>
        </w:rPr>
        <w:t xml:space="preserve"> as follows</w:t>
      </w:r>
      <w:r w:rsidR="00146D4D" w:rsidRPr="00AD69B3">
        <w:rPr>
          <w:rFonts w:ascii="Verdana" w:hAnsi="Verdana"/>
          <w:b/>
          <w:sz w:val="28"/>
          <w:szCs w:val="28"/>
        </w:rPr>
        <w:t>:</w:t>
      </w:r>
      <w:r w:rsidR="00146D4D" w:rsidRPr="00AD69B3">
        <w:rPr>
          <w:rFonts w:ascii="Verdana" w:hAnsi="Verdana"/>
          <w:b/>
          <w:sz w:val="28"/>
          <w:szCs w:val="28"/>
        </w:rPr>
        <w:br/>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538"/>
      </w:tblGrid>
      <w:tr w:rsidR="00504E9D" w:rsidRPr="00AD69B3" w:rsidTr="00761CA6">
        <w:trPr>
          <w:trHeight w:val="270"/>
        </w:trPr>
        <w:tc>
          <w:tcPr>
            <w:tcW w:w="9538" w:type="dxa"/>
            <w:shd w:val="clear" w:color="auto" w:fill="CCC0D9" w:themeFill="accent4" w:themeFillTint="66"/>
            <w:tcMar>
              <w:top w:w="30" w:type="dxa"/>
              <w:left w:w="60" w:type="dxa"/>
              <w:bottom w:w="30" w:type="dxa"/>
              <w:right w:w="60" w:type="dxa"/>
            </w:tcMar>
          </w:tcPr>
          <w:p w:rsidR="00504E9D" w:rsidRPr="00C71C52" w:rsidRDefault="00C71C52" w:rsidP="00007C53">
            <w:pPr>
              <w:rPr>
                <w:rFonts w:ascii="Verdana" w:eastAsia="Times New Roman" w:hAnsi="Verdana" w:cs="Arial"/>
                <w:i/>
                <w:iCs/>
                <w:sz w:val="24"/>
                <w:szCs w:val="24"/>
                <w:lang w:eastAsia="en-GB"/>
              </w:rPr>
            </w:pPr>
            <w:r w:rsidRPr="009B7723">
              <w:rPr>
                <w:rFonts w:ascii="Verdana" w:eastAsia="Times New Roman" w:hAnsi="Verdana" w:cs="Arial"/>
                <w:i/>
                <w:iCs/>
                <w:sz w:val="24"/>
                <w:szCs w:val="24"/>
                <w:lang w:eastAsia="en-GB"/>
              </w:rPr>
              <w:t>Question 12 only applies to my chosen GP, not so good with the others.</w:t>
            </w:r>
          </w:p>
        </w:tc>
      </w:tr>
      <w:tr w:rsidR="00504E9D" w:rsidRPr="00AD69B3" w:rsidTr="00007C53">
        <w:trPr>
          <w:trHeight w:val="270"/>
        </w:trPr>
        <w:tc>
          <w:tcPr>
            <w:tcW w:w="9538" w:type="dxa"/>
            <w:shd w:val="clear" w:color="auto" w:fill="B2A1C7" w:themeFill="accent4" w:themeFillTint="99"/>
            <w:tcMar>
              <w:top w:w="30" w:type="dxa"/>
              <w:left w:w="60" w:type="dxa"/>
              <w:bottom w:w="30" w:type="dxa"/>
              <w:right w:w="60" w:type="dxa"/>
            </w:tcMar>
          </w:tcPr>
          <w:p w:rsidR="00504E9D" w:rsidRPr="00C71C52" w:rsidRDefault="00C71C52" w:rsidP="00504E9D">
            <w:pPr>
              <w:rPr>
                <w:rFonts w:ascii="Verdana" w:eastAsia="Times New Roman" w:hAnsi="Verdana" w:cs="Arial"/>
                <w:i/>
                <w:iCs/>
                <w:sz w:val="24"/>
                <w:szCs w:val="24"/>
                <w:lang w:eastAsia="en-GB"/>
              </w:rPr>
            </w:pPr>
            <w:r w:rsidRPr="009B7723">
              <w:rPr>
                <w:rFonts w:ascii="Verdana" w:eastAsia="Times New Roman" w:hAnsi="Verdana" w:cs="Arial"/>
                <w:i/>
                <w:iCs/>
                <w:sz w:val="24"/>
                <w:szCs w:val="24"/>
                <w:lang w:eastAsia="en-GB"/>
              </w:rPr>
              <w:t xml:space="preserve">Every previous appointments, i have never been seen on time. The average </w:t>
            </w:r>
            <w:r w:rsidRPr="009B7723">
              <w:rPr>
                <w:rFonts w:ascii="Verdana" w:eastAsia="Times New Roman" w:hAnsi="Verdana" w:cs="Arial"/>
                <w:i/>
                <w:iCs/>
                <w:sz w:val="24"/>
                <w:szCs w:val="24"/>
                <w:lang w:eastAsia="en-GB"/>
              </w:rPr>
              <w:lastRenderedPageBreak/>
              <w:t>time after appointment time is around 45 mins late. I have never complained about this however i feel its not right or fair.</w:t>
            </w:r>
          </w:p>
        </w:tc>
      </w:tr>
      <w:tr w:rsidR="00504E9D" w:rsidRPr="00AD69B3" w:rsidTr="00761CA6">
        <w:trPr>
          <w:trHeight w:val="270"/>
        </w:trPr>
        <w:tc>
          <w:tcPr>
            <w:tcW w:w="9538" w:type="dxa"/>
            <w:shd w:val="clear" w:color="auto" w:fill="CCC0D9" w:themeFill="accent4" w:themeFillTint="66"/>
            <w:tcMar>
              <w:top w:w="30" w:type="dxa"/>
              <w:left w:w="60" w:type="dxa"/>
              <w:bottom w:w="30" w:type="dxa"/>
              <w:right w:w="60" w:type="dxa"/>
            </w:tcMar>
          </w:tcPr>
          <w:p w:rsidR="00504E9D" w:rsidRPr="00C71C52" w:rsidRDefault="00C71C52" w:rsidP="00504E9D">
            <w:pPr>
              <w:rPr>
                <w:rFonts w:ascii="Verdana" w:eastAsia="Times New Roman" w:hAnsi="Verdana" w:cs="Arial"/>
                <w:i/>
                <w:iCs/>
                <w:sz w:val="24"/>
                <w:szCs w:val="24"/>
                <w:lang w:eastAsia="en-GB"/>
              </w:rPr>
            </w:pPr>
            <w:r w:rsidRPr="009B7723">
              <w:rPr>
                <w:rFonts w:ascii="Verdana" w:eastAsia="Times New Roman" w:hAnsi="Verdana" w:cs="Arial"/>
                <w:i/>
                <w:iCs/>
                <w:sz w:val="24"/>
                <w:szCs w:val="24"/>
                <w:lang w:eastAsia="en-GB"/>
              </w:rPr>
              <w:lastRenderedPageBreak/>
              <w:t>Excellent, friendly accommodating.</w:t>
            </w:r>
          </w:p>
        </w:tc>
      </w:tr>
      <w:tr w:rsidR="00504E9D" w:rsidRPr="00AD69B3" w:rsidTr="00007C53">
        <w:trPr>
          <w:trHeight w:val="270"/>
        </w:trPr>
        <w:tc>
          <w:tcPr>
            <w:tcW w:w="9538" w:type="dxa"/>
            <w:shd w:val="clear" w:color="auto" w:fill="B2A1C7" w:themeFill="accent4" w:themeFillTint="99"/>
            <w:tcMar>
              <w:top w:w="30" w:type="dxa"/>
              <w:left w:w="60" w:type="dxa"/>
              <w:bottom w:w="30" w:type="dxa"/>
              <w:right w:w="60" w:type="dxa"/>
            </w:tcMar>
          </w:tcPr>
          <w:p w:rsidR="00504E9D" w:rsidRPr="00C71C52" w:rsidRDefault="00C71C52" w:rsidP="00504E9D">
            <w:pPr>
              <w:rPr>
                <w:rFonts w:ascii="Verdana" w:eastAsia="Times New Roman" w:hAnsi="Verdana" w:cs="Arial"/>
                <w:i/>
                <w:iCs/>
                <w:sz w:val="24"/>
                <w:szCs w:val="24"/>
                <w:lang w:eastAsia="en-GB"/>
              </w:rPr>
            </w:pPr>
            <w:r w:rsidRPr="009B7723">
              <w:rPr>
                <w:rFonts w:ascii="Verdana" w:eastAsia="Times New Roman" w:hAnsi="Verdana" w:cs="Arial"/>
                <w:i/>
                <w:iCs/>
                <w:sz w:val="24"/>
                <w:szCs w:val="24"/>
                <w:lang w:eastAsia="en-GB"/>
              </w:rPr>
              <w:t>Being in full time employment it's very difficult to get an appointment without losing a days pay. later appointments would be good.</w:t>
            </w:r>
          </w:p>
        </w:tc>
      </w:tr>
      <w:tr w:rsidR="00504E9D" w:rsidRPr="00AD69B3" w:rsidTr="00761CA6">
        <w:trPr>
          <w:trHeight w:val="270"/>
        </w:trPr>
        <w:tc>
          <w:tcPr>
            <w:tcW w:w="9538" w:type="dxa"/>
            <w:shd w:val="clear" w:color="auto" w:fill="CCC0D9" w:themeFill="accent4" w:themeFillTint="66"/>
            <w:tcMar>
              <w:top w:w="30" w:type="dxa"/>
              <w:left w:w="60" w:type="dxa"/>
              <w:bottom w:w="30" w:type="dxa"/>
              <w:right w:w="60" w:type="dxa"/>
            </w:tcMar>
          </w:tcPr>
          <w:p w:rsidR="00504E9D" w:rsidRPr="00C71C52" w:rsidRDefault="00C71C52" w:rsidP="00504E9D">
            <w:pPr>
              <w:rPr>
                <w:rFonts w:ascii="Verdana" w:eastAsia="Times New Roman" w:hAnsi="Verdana" w:cs="Arial"/>
                <w:i/>
                <w:iCs/>
                <w:sz w:val="24"/>
                <w:szCs w:val="24"/>
                <w:lang w:eastAsia="en-GB"/>
              </w:rPr>
            </w:pPr>
            <w:r w:rsidRPr="009B7723">
              <w:rPr>
                <w:rFonts w:ascii="Verdana" w:eastAsia="Times New Roman" w:hAnsi="Verdana" w:cs="Arial"/>
                <w:i/>
                <w:iCs/>
                <w:sz w:val="24"/>
                <w:szCs w:val="24"/>
                <w:lang w:eastAsia="en-GB"/>
              </w:rPr>
              <w:t>I have only been with this centre for 1.5 years but they are very good.</w:t>
            </w:r>
          </w:p>
        </w:tc>
      </w:tr>
      <w:tr w:rsidR="00761CA6" w:rsidRPr="00AD69B3" w:rsidTr="00007C53">
        <w:trPr>
          <w:trHeight w:val="270"/>
        </w:trPr>
        <w:tc>
          <w:tcPr>
            <w:tcW w:w="9538" w:type="dxa"/>
            <w:shd w:val="clear" w:color="auto" w:fill="B2A1C7" w:themeFill="accent4" w:themeFillTint="99"/>
            <w:tcMar>
              <w:top w:w="30" w:type="dxa"/>
              <w:left w:w="60" w:type="dxa"/>
              <w:bottom w:w="30" w:type="dxa"/>
              <w:right w:w="60" w:type="dxa"/>
            </w:tcMar>
          </w:tcPr>
          <w:p w:rsidR="00761CA6" w:rsidRPr="00C71C52" w:rsidRDefault="00C71C52" w:rsidP="00504E9D">
            <w:pPr>
              <w:rPr>
                <w:rFonts w:ascii="Verdana" w:eastAsia="Times New Roman" w:hAnsi="Verdana" w:cs="Arial"/>
                <w:i/>
                <w:iCs/>
                <w:sz w:val="24"/>
                <w:szCs w:val="24"/>
                <w:lang w:eastAsia="en-GB"/>
              </w:rPr>
            </w:pPr>
            <w:r w:rsidRPr="009B7723">
              <w:rPr>
                <w:rFonts w:ascii="Verdana" w:eastAsia="Times New Roman" w:hAnsi="Verdana" w:cs="Arial"/>
                <w:i/>
                <w:iCs/>
                <w:sz w:val="24"/>
                <w:szCs w:val="24"/>
                <w:lang w:eastAsia="en-GB"/>
              </w:rPr>
              <w:t>My family have been with Wylcwm since 1973 and have never been anything but amazing.</w:t>
            </w:r>
          </w:p>
        </w:tc>
      </w:tr>
      <w:tr w:rsidR="00761CA6" w:rsidRPr="00AD69B3" w:rsidTr="00761CA6">
        <w:trPr>
          <w:trHeight w:val="270"/>
        </w:trPr>
        <w:tc>
          <w:tcPr>
            <w:tcW w:w="9538" w:type="dxa"/>
            <w:shd w:val="clear" w:color="auto" w:fill="CCC0D9" w:themeFill="accent4" w:themeFillTint="66"/>
            <w:tcMar>
              <w:top w:w="30" w:type="dxa"/>
              <w:left w:w="60" w:type="dxa"/>
              <w:bottom w:w="30" w:type="dxa"/>
              <w:right w:w="60" w:type="dxa"/>
            </w:tcMar>
          </w:tcPr>
          <w:p w:rsidR="00761CA6" w:rsidRPr="00C71C52" w:rsidRDefault="00C71C52" w:rsidP="00504E9D">
            <w:pPr>
              <w:rPr>
                <w:rFonts w:ascii="Verdana" w:eastAsia="Times New Roman" w:hAnsi="Verdana" w:cs="Arial"/>
                <w:i/>
                <w:iCs/>
                <w:sz w:val="24"/>
                <w:szCs w:val="24"/>
                <w:lang w:eastAsia="en-GB"/>
              </w:rPr>
            </w:pPr>
            <w:r w:rsidRPr="009B7723">
              <w:rPr>
                <w:rFonts w:ascii="Verdana" w:eastAsia="Times New Roman" w:hAnsi="Verdana" w:cs="Arial"/>
                <w:i/>
                <w:iCs/>
                <w:sz w:val="24"/>
                <w:szCs w:val="24"/>
                <w:lang w:eastAsia="en-GB"/>
              </w:rPr>
              <w:t>The practice always try and help find an appointment as required. Doctors are very often extremely caring and professional.</w:t>
            </w:r>
          </w:p>
        </w:tc>
      </w:tr>
      <w:tr w:rsidR="00761CA6" w:rsidRPr="00AD69B3" w:rsidTr="00007C53">
        <w:trPr>
          <w:trHeight w:val="270"/>
        </w:trPr>
        <w:tc>
          <w:tcPr>
            <w:tcW w:w="9538" w:type="dxa"/>
            <w:shd w:val="clear" w:color="auto" w:fill="B2A1C7" w:themeFill="accent4" w:themeFillTint="99"/>
            <w:tcMar>
              <w:top w:w="30" w:type="dxa"/>
              <w:left w:w="60" w:type="dxa"/>
              <w:bottom w:w="30" w:type="dxa"/>
              <w:right w:w="60" w:type="dxa"/>
            </w:tcMar>
          </w:tcPr>
          <w:p w:rsidR="00761CA6" w:rsidRPr="00C71C52" w:rsidRDefault="00C71C52" w:rsidP="00504E9D">
            <w:pPr>
              <w:rPr>
                <w:rFonts w:ascii="Verdana" w:eastAsia="Times New Roman" w:hAnsi="Verdana" w:cs="Arial"/>
                <w:i/>
                <w:iCs/>
                <w:sz w:val="24"/>
                <w:szCs w:val="24"/>
                <w:lang w:eastAsia="en-GB"/>
              </w:rPr>
            </w:pPr>
            <w:r w:rsidRPr="009B7723">
              <w:rPr>
                <w:rFonts w:ascii="Verdana" w:eastAsia="Times New Roman" w:hAnsi="Verdana" w:cs="Arial"/>
                <w:i/>
                <w:iCs/>
                <w:sz w:val="24"/>
                <w:szCs w:val="24"/>
                <w:lang w:eastAsia="en-GB"/>
              </w:rPr>
              <w:t>Could do with new flooring. The reception girls are great and i am very happy with them and the Doctors and Nurses. I do think they are all under pressure and need help. I think the patients should show</w:t>
            </w:r>
            <w:r>
              <w:rPr>
                <w:rFonts w:ascii="Verdana" w:eastAsia="Times New Roman" w:hAnsi="Verdana" w:cs="Arial"/>
                <w:i/>
                <w:iCs/>
                <w:sz w:val="24"/>
                <w:szCs w:val="24"/>
                <w:lang w:eastAsia="en-GB"/>
              </w:rPr>
              <w:t xml:space="preserve"> </w:t>
            </w:r>
            <w:r w:rsidRPr="009B7723">
              <w:rPr>
                <w:rFonts w:ascii="Verdana" w:eastAsia="Times New Roman" w:hAnsi="Verdana" w:cs="Arial"/>
                <w:i/>
                <w:iCs/>
                <w:sz w:val="24"/>
                <w:szCs w:val="24"/>
                <w:lang w:eastAsia="en-GB"/>
              </w:rPr>
              <w:t>more respect for the reception girls.</w:t>
            </w:r>
          </w:p>
        </w:tc>
      </w:tr>
      <w:tr w:rsidR="00761CA6" w:rsidRPr="00AD69B3" w:rsidTr="00761CA6">
        <w:trPr>
          <w:trHeight w:val="270"/>
        </w:trPr>
        <w:tc>
          <w:tcPr>
            <w:tcW w:w="9538" w:type="dxa"/>
            <w:shd w:val="clear" w:color="auto" w:fill="CCC0D9" w:themeFill="accent4" w:themeFillTint="66"/>
            <w:tcMar>
              <w:top w:w="30" w:type="dxa"/>
              <w:left w:w="60" w:type="dxa"/>
              <w:bottom w:w="30" w:type="dxa"/>
              <w:right w:w="60" w:type="dxa"/>
            </w:tcMar>
          </w:tcPr>
          <w:p w:rsidR="00761CA6" w:rsidRPr="00C71C52" w:rsidRDefault="00C71C52" w:rsidP="00504E9D">
            <w:pPr>
              <w:rPr>
                <w:rFonts w:ascii="Verdana" w:eastAsia="Times New Roman" w:hAnsi="Verdana" w:cs="Arial"/>
                <w:i/>
                <w:iCs/>
                <w:sz w:val="24"/>
                <w:szCs w:val="24"/>
                <w:lang w:eastAsia="en-GB"/>
              </w:rPr>
            </w:pPr>
            <w:r w:rsidRPr="009B7723">
              <w:rPr>
                <w:rFonts w:ascii="Verdana" w:eastAsia="Times New Roman" w:hAnsi="Verdana" w:cs="Arial"/>
                <w:i/>
                <w:iCs/>
                <w:sz w:val="24"/>
                <w:szCs w:val="24"/>
                <w:lang w:eastAsia="en-GB"/>
              </w:rPr>
              <w:t>I am pleased Dr King is working at this practice. He is very understanding and helpful.</w:t>
            </w:r>
          </w:p>
        </w:tc>
      </w:tr>
      <w:tr w:rsidR="00761CA6" w:rsidRPr="00AD69B3" w:rsidTr="00007C53">
        <w:trPr>
          <w:trHeight w:val="270"/>
        </w:trPr>
        <w:tc>
          <w:tcPr>
            <w:tcW w:w="9538" w:type="dxa"/>
            <w:shd w:val="clear" w:color="auto" w:fill="B2A1C7" w:themeFill="accent4" w:themeFillTint="99"/>
            <w:tcMar>
              <w:top w:w="30" w:type="dxa"/>
              <w:left w:w="60" w:type="dxa"/>
              <w:bottom w:w="30" w:type="dxa"/>
              <w:right w:w="60" w:type="dxa"/>
            </w:tcMar>
          </w:tcPr>
          <w:p w:rsidR="00761CA6" w:rsidRPr="00C71C52" w:rsidRDefault="00C71C52" w:rsidP="00504E9D">
            <w:pPr>
              <w:rPr>
                <w:rFonts w:ascii="Verdana" w:eastAsia="Times New Roman" w:hAnsi="Verdana" w:cs="Arial"/>
                <w:i/>
                <w:iCs/>
                <w:sz w:val="24"/>
                <w:szCs w:val="24"/>
                <w:lang w:eastAsia="en-GB"/>
              </w:rPr>
            </w:pPr>
            <w:r w:rsidRPr="009B7723">
              <w:rPr>
                <w:rFonts w:ascii="Verdana" w:eastAsia="Times New Roman" w:hAnsi="Verdana" w:cs="Arial"/>
                <w:i/>
                <w:iCs/>
                <w:sz w:val="24"/>
                <w:szCs w:val="24"/>
                <w:lang w:eastAsia="en-GB"/>
              </w:rPr>
              <w:t>Think we are very lucky to have this practice.</w:t>
            </w:r>
          </w:p>
        </w:tc>
      </w:tr>
    </w:tbl>
    <w:p w:rsidR="00947CFC" w:rsidRPr="00AD69B3" w:rsidRDefault="00947CFC" w:rsidP="00EB1AD8">
      <w:pPr>
        <w:pStyle w:val="ListParagraph"/>
        <w:spacing w:after="0"/>
        <w:ind w:left="360"/>
        <w:rPr>
          <w:rFonts w:ascii="Verdana" w:hAnsi="Verdana"/>
          <w:sz w:val="28"/>
          <w:szCs w:val="28"/>
        </w:rPr>
      </w:pPr>
    </w:p>
    <w:p w:rsidR="000803D1" w:rsidRPr="00AD69B3" w:rsidRDefault="000803D1" w:rsidP="000803D1">
      <w:pPr>
        <w:jc w:val="both"/>
        <w:rPr>
          <w:rFonts w:ascii="Verdana" w:eastAsia="Calibri" w:hAnsi="Verdana" w:cs="Times New Roman"/>
          <w:sz w:val="28"/>
          <w:szCs w:val="28"/>
        </w:rPr>
      </w:pPr>
      <w:r w:rsidRPr="00AD69B3">
        <w:rPr>
          <w:rFonts w:ascii="Verdana" w:eastAsia="Calibri" w:hAnsi="Verdana" w:cs="Times New Roman"/>
          <w:sz w:val="28"/>
          <w:szCs w:val="28"/>
        </w:rPr>
        <w:t>Our observations and the survey results provide only snapshots of the patient experience but the feedback is consistent with a well-run practice</w:t>
      </w:r>
      <w:r w:rsidR="00761CA6" w:rsidRPr="00AD69B3">
        <w:rPr>
          <w:rFonts w:ascii="Verdana" w:eastAsia="Calibri" w:hAnsi="Verdana" w:cs="Times New Roman"/>
          <w:sz w:val="28"/>
          <w:szCs w:val="28"/>
        </w:rPr>
        <w:t>.</w:t>
      </w:r>
      <w:r w:rsidRPr="00AD69B3">
        <w:rPr>
          <w:rFonts w:ascii="Verdana" w:eastAsia="Calibri" w:hAnsi="Verdana" w:cs="Times New Roman"/>
          <w:sz w:val="28"/>
          <w:szCs w:val="28"/>
        </w:rPr>
        <w:t xml:space="preserve"> The practice is </w:t>
      </w:r>
      <w:r w:rsidR="00410F38" w:rsidRPr="00AD69B3">
        <w:rPr>
          <w:rFonts w:ascii="Verdana" w:eastAsia="Calibri" w:hAnsi="Verdana" w:cs="Times New Roman"/>
          <w:sz w:val="28"/>
          <w:szCs w:val="28"/>
        </w:rPr>
        <w:t xml:space="preserve">on the whole </w:t>
      </w:r>
      <w:r w:rsidRPr="00AD69B3">
        <w:rPr>
          <w:rFonts w:ascii="Verdana" w:eastAsia="Calibri" w:hAnsi="Verdana" w:cs="Times New Roman"/>
          <w:sz w:val="28"/>
          <w:szCs w:val="28"/>
        </w:rPr>
        <w:t>rated</w:t>
      </w:r>
      <w:r w:rsidR="00410F38" w:rsidRPr="00AD69B3">
        <w:rPr>
          <w:rFonts w:ascii="Verdana" w:eastAsia="Calibri" w:hAnsi="Verdana" w:cs="Times New Roman"/>
          <w:sz w:val="28"/>
          <w:szCs w:val="28"/>
        </w:rPr>
        <w:t xml:space="preserve"> highly</w:t>
      </w:r>
      <w:r w:rsidRPr="00AD69B3">
        <w:rPr>
          <w:rFonts w:ascii="Verdana" w:eastAsia="Calibri" w:hAnsi="Verdana" w:cs="Times New Roman"/>
          <w:sz w:val="28"/>
          <w:szCs w:val="28"/>
        </w:rPr>
        <w:t xml:space="preserve"> by patients and the patient experience is usually </w:t>
      </w:r>
      <w:r w:rsidR="00410F38" w:rsidRPr="00AD69B3">
        <w:rPr>
          <w:rFonts w:ascii="Verdana" w:eastAsia="Calibri" w:hAnsi="Verdana" w:cs="Times New Roman"/>
          <w:sz w:val="28"/>
          <w:szCs w:val="28"/>
        </w:rPr>
        <w:t>good</w:t>
      </w:r>
      <w:r w:rsidRPr="00AD69B3">
        <w:rPr>
          <w:rFonts w:ascii="Verdana" w:eastAsia="Calibri" w:hAnsi="Verdana" w:cs="Times New Roman"/>
          <w:sz w:val="28"/>
          <w:szCs w:val="28"/>
        </w:rPr>
        <w:t xml:space="preserve"> (with only a few</w:t>
      </w:r>
      <w:r w:rsidR="00761CA6" w:rsidRPr="00AD69B3">
        <w:rPr>
          <w:rFonts w:ascii="Verdana" w:eastAsia="Calibri" w:hAnsi="Verdana" w:cs="Times New Roman"/>
          <w:sz w:val="28"/>
          <w:szCs w:val="28"/>
        </w:rPr>
        <w:t xml:space="preserve"> minor</w:t>
      </w:r>
      <w:r w:rsidRPr="00AD69B3">
        <w:rPr>
          <w:rFonts w:ascii="Verdana" w:eastAsia="Calibri" w:hAnsi="Verdana" w:cs="Times New Roman"/>
          <w:sz w:val="28"/>
          <w:szCs w:val="28"/>
        </w:rPr>
        <w:t xml:space="preserve"> areas where improvement can be made). </w:t>
      </w:r>
    </w:p>
    <w:p w:rsidR="00AD69B3" w:rsidRDefault="00AD69B3" w:rsidP="000803D1">
      <w:pPr>
        <w:jc w:val="both"/>
        <w:rPr>
          <w:rFonts w:ascii="Verdana" w:eastAsia="Calibri" w:hAnsi="Verdana" w:cs="Times New Roman"/>
          <w:sz w:val="28"/>
          <w:szCs w:val="28"/>
        </w:rPr>
      </w:pPr>
    </w:p>
    <w:p w:rsidR="00AD69B3" w:rsidRPr="00AD69B3" w:rsidRDefault="00C71C52" w:rsidP="00C71C52">
      <w:pPr>
        <w:jc w:val="both"/>
        <w:rPr>
          <w:rFonts w:ascii="Verdana" w:hAnsi="Verdana"/>
          <w:b/>
          <w:sz w:val="28"/>
          <w:szCs w:val="28"/>
        </w:rPr>
      </w:pPr>
      <w:r>
        <w:rPr>
          <w:rFonts w:ascii="Verdana" w:hAnsi="Verdana"/>
          <w:b/>
          <w:sz w:val="28"/>
          <w:szCs w:val="28"/>
        </w:rPr>
        <w:t>G</w:t>
      </w:r>
      <w:r w:rsidR="00AD69B3" w:rsidRPr="00AD69B3">
        <w:rPr>
          <w:rFonts w:ascii="Verdana" w:hAnsi="Verdana"/>
          <w:b/>
          <w:sz w:val="28"/>
          <w:szCs w:val="28"/>
        </w:rPr>
        <w:t>ood Practice Identified</w:t>
      </w:r>
    </w:p>
    <w:p w:rsidR="00AD69B3" w:rsidRPr="00AD69B3" w:rsidRDefault="00AD69B3" w:rsidP="00AD69B3">
      <w:pPr>
        <w:spacing w:after="0"/>
        <w:rPr>
          <w:rFonts w:ascii="Verdana" w:hAnsi="Verdana"/>
          <w:b/>
          <w:sz w:val="28"/>
          <w:szCs w:val="28"/>
        </w:rPr>
      </w:pPr>
    </w:p>
    <w:p w:rsidR="00AD69B3" w:rsidRPr="00AD69B3" w:rsidRDefault="00AD69B3" w:rsidP="00AD69B3">
      <w:pPr>
        <w:pStyle w:val="ListParagraph"/>
        <w:numPr>
          <w:ilvl w:val="0"/>
          <w:numId w:val="15"/>
        </w:numPr>
        <w:spacing w:after="0"/>
        <w:rPr>
          <w:rFonts w:ascii="Verdana" w:hAnsi="Verdana"/>
          <w:sz w:val="28"/>
          <w:szCs w:val="28"/>
        </w:rPr>
      </w:pPr>
      <w:r w:rsidRPr="00AD69B3">
        <w:rPr>
          <w:rFonts w:ascii="Verdana" w:hAnsi="Verdana"/>
          <w:sz w:val="28"/>
          <w:szCs w:val="28"/>
        </w:rPr>
        <w:t xml:space="preserve">It was pleasing to discover that the practice had been able to recruit a new GP partner, arising out of a registrar training placement. </w:t>
      </w:r>
    </w:p>
    <w:p w:rsidR="00AD69B3" w:rsidRPr="00AD69B3" w:rsidRDefault="00AD69B3" w:rsidP="00AD69B3">
      <w:pPr>
        <w:pStyle w:val="ListParagraph"/>
        <w:numPr>
          <w:ilvl w:val="0"/>
          <w:numId w:val="15"/>
        </w:numPr>
        <w:spacing w:after="0"/>
        <w:rPr>
          <w:rFonts w:ascii="Verdana" w:hAnsi="Verdana"/>
          <w:sz w:val="28"/>
          <w:szCs w:val="28"/>
        </w:rPr>
      </w:pPr>
      <w:r w:rsidRPr="00AD69B3">
        <w:rPr>
          <w:rFonts w:ascii="Verdana" w:hAnsi="Verdana"/>
          <w:sz w:val="28"/>
          <w:szCs w:val="28"/>
        </w:rPr>
        <w:t>Helpful text reminders regarding appointments</w:t>
      </w:r>
    </w:p>
    <w:p w:rsidR="00AD69B3" w:rsidRPr="00AD69B3" w:rsidRDefault="00AD69B3" w:rsidP="00AD69B3">
      <w:pPr>
        <w:pStyle w:val="ListParagraph"/>
        <w:numPr>
          <w:ilvl w:val="0"/>
          <w:numId w:val="15"/>
        </w:numPr>
        <w:spacing w:after="0"/>
        <w:rPr>
          <w:rFonts w:ascii="Verdana" w:hAnsi="Verdana"/>
          <w:sz w:val="28"/>
          <w:szCs w:val="28"/>
        </w:rPr>
      </w:pPr>
      <w:r w:rsidRPr="00AD69B3">
        <w:rPr>
          <w:rFonts w:ascii="Verdana" w:hAnsi="Verdana"/>
          <w:sz w:val="28"/>
          <w:szCs w:val="28"/>
        </w:rPr>
        <w:t>Willingness to engage with patients via the Patient Participation Group</w:t>
      </w:r>
    </w:p>
    <w:p w:rsidR="00AD69B3" w:rsidRDefault="00AD69B3" w:rsidP="00AD69B3">
      <w:pPr>
        <w:spacing w:after="0"/>
        <w:rPr>
          <w:rFonts w:ascii="Verdana" w:hAnsi="Verdana"/>
          <w:sz w:val="28"/>
          <w:szCs w:val="28"/>
        </w:rPr>
      </w:pPr>
    </w:p>
    <w:p w:rsidR="00E948E4" w:rsidRDefault="00E948E4" w:rsidP="00AD69B3">
      <w:pPr>
        <w:spacing w:after="0"/>
        <w:rPr>
          <w:rFonts w:ascii="Verdana" w:hAnsi="Verdana"/>
          <w:sz w:val="28"/>
          <w:szCs w:val="28"/>
        </w:rPr>
      </w:pPr>
    </w:p>
    <w:p w:rsidR="00E948E4" w:rsidRPr="00AD69B3" w:rsidRDefault="00E948E4" w:rsidP="00AD69B3">
      <w:pPr>
        <w:spacing w:after="0"/>
        <w:rPr>
          <w:rFonts w:ascii="Verdana" w:hAnsi="Verdana"/>
          <w:sz w:val="28"/>
          <w:szCs w:val="28"/>
        </w:rPr>
      </w:pPr>
    </w:p>
    <w:p w:rsidR="00C71C52" w:rsidRDefault="00A76F91" w:rsidP="00AD69B3">
      <w:pPr>
        <w:spacing w:after="0"/>
        <w:rPr>
          <w:rFonts w:ascii="Verdana" w:hAnsi="Verdana"/>
          <w:b/>
          <w:sz w:val="28"/>
          <w:szCs w:val="28"/>
        </w:rPr>
      </w:pPr>
      <w:r w:rsidRPr="00C71C52">
        <w:rPr>
          <w:rFonts w:ascii="Verdana" w:eastAsia="Calibri" w:hAnsi="Verdana" w:cs="Times New Roman"/>
          <w:noProof/>
          <w:sz w:val="28"/>
          <w:szCs w:val="28"/>
          <w:lang w:eastAsia="en-GB"/>
        </w:rPr>
        <mc:AlternateContent>
          <mc:Choice Requires="wps">
            <w:drawing>
              <wp:anchor distT="0" distB="0" distL="114300" distR="114300" simplePos="0" relativeHeight="251664384" behindDoc="0" locked="0" layoutInCell="1" allowOverlap="1" wp14:anchorId="3925099A" wp14:editId="5CEE3927">
                <wp:simplePos x="0" y="0"/>
                <wp:positionH relativeFrom="column">
                  <wp:posOffset>-381000</wp:posOffset>
                </wp:positionH>
                <wp:positionV relativeFrom="paragraph">
                  <wp:posOffset>238125</wp:posOffset>
                </wp:positionV>
                <wp:extent cx="6410325" cy="3552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552825"/>
                        </a:xfrm>
                        <a:prstGeom prst="rect">
                          <a:avLst/>
                        </a:prstGeom>
                        <a:solidFill>
                          <a:schemeClr val="bg1">
                            <a:lumMod val="85000"/>
                          </a:schemeClr>
                        </a:solidFill>
                        <a:ln w="9525">
                          <a:solidFill>
                            <a:srgbClr val="000000"/>
                          </a:solidFill>
                          <a:miter lim="800000"/>
                          <a:headEnd/>
                          <a:tailEnd/>
                        </a:ln>
                      </wps:spPr>
                      <wps:txbx>
                        <w:txbxContent>
                          <w:p w:rsidR="00C71C52" w:rsidRPr="00AD69B3" w:rsidRDefault="00C71C52" w:rsidP="00C71C52">
                            <w:pPr>
                              <w:spacing w:after="0"/>
                              <w:rPr>
                                <w:rFonts w:ascii="Verdana" w:hAnsi="Verdana"/>
                                <w:b/>
                                <w:sz w:val="28"/>
                                <w:szCs w:val="28"/>
                              </w:rPr>
                            </w:pPr>
                            <w:r w:rsidRPr="00AD69B3">
                              <w:rPr>
                                <w:rFonts w:ascii="Verdana" w:hAnsi="Verdana"/>
                                <w:b/>
                                <w:sz w:val="28"/>
                                <w:szCs w:val="28"/>
                              </w:rPr>
                              <w:t>Recommendations</w:t>
                            </w:r>
                          </w:p>
                          <w:p w:rsidR="00C71C52" w:rsidRPr="00AD69B3" w:rsidRDefault="00C71C52" w:rsidP="00C71C52">
                            <w:pPr>
                              <w:spacing w:after="0"/>
                              <w:rPr>
                                <w:rFonts w:ascii="Verdana" w:hAnsi="Verdana"/>
                                <w:sz w:val="28"/>
                                <w:szCs w:val="28"/>
                              </w:rPr>
                            </w:pPr>
                          </w:p>
                          <w:p w:rsidR="00C71C52" w:rsidRPr="00AD69B3"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Install a sign to the patient toilet in the entrance area</w:t>
                            </w:r>
                            <w:r>
                              <w:rPr>
                                <w:rFonts w:ascii="Verdana" w:hAnsi="Verdana"/>
                                <w:sz w:val="28"/>
                                <w:szCs w:val="28"/>
                              </w:rPr>
                              <w:t>.</w:t>
                            </w:r>
                          </w:p>
                          <w:p w:rsidR="00C71C52" w:rsidRPr="00AD69B3"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Install an emergency call bell in the disabled patient toilet</w:t>
                            </w:r>
                            <w:r>
                              <w:rPr>
                                <w:rFonts w:ascii="Verdana" w:hAnsi="Verdana"/>
                                <w:sz w:val="28"/>
                                <w:szCs w:val="28"/>
                              </w:rPr>
                              <w:t>.</w:t>
                            </w:r>
                          </w:p>
                          <w:p w:rsidR="00C71C52" w:rsidRPr="00AD69B3"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Powys Health Board to amend the information on their Knighton Hospital page to include a mention of the minor injuries service at Wylcwm Street surgery</w:t>
                            </w:r>
                            <w:r>
                              <w:rPr>
                                <w:rFonts w:ascii="Verdana" w:hAnsi="Verdana"/>
                                <w:sz w:val="28"/>
                                <w:szCs w:val="28"/>
                              </w:rPr>
                              <w:t>.</w:t>
                            </w:r>
                          </w:p>
                          <w:p w:rsidR="00C71C52" w:rsidRPr="00AD69B3"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Update the information about Powys CHC in the surgery leaflet. At the moment it refers to Radnor Community Health Council</w:t>
                            </w:r>
                            <w:r>
                              <w:rPr>
                                <w:rFonts w:ascii="Verdana" w:hAnsi="Verdana"/>
                                <w:sz w:val="28"/>
                                <w:szCs w:val="28"/>
                              </w:rPr>
                              <w:t>.</w:t>
                            </w:r>
                          </w:p>
                          <w:p w:rsidR="00C71C52" w:rsidRPr="00AD69B3"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Display up-to-date posters and leaflets about Powys CHC</w:t>
                            </w:r>
                            <w:r>
                              <w:rPr>
                                <w:rFonts w:ascii="Verdana" w:hAnsi="Verdana"/>
                                <w:sz w:val="28"/>
                                <w:szCs w:val="28"/>
                              </w:rPr>
                              <w:t>.</w:t>
                            </w:r>
                          </w:p>
                          <w:p w:rsidR="00C71C52"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Continue to work towards improving disabled access</w:t>
                            </w:r>
                            <w:r>
                              <w:rPr>
                                <w:rFonts w:ascii="Verdana" w:hAnsi="Verdana"/>
                                <w:sz w:val="28"/>
                                <w:szCs w:val="28"/>
                              </w:rPr>
                              <w:t>.</w:t>
                            </w:r>
                          </w:p>
                          <w:p w:rsidR="00A76F91" w:rsidRPr="00AD69B3" w:rsidRDefault="00A76F91" w:rsidP="00A76F91">
                            <w:pPr>
                              <w:pStyle w:val="ListParagraph"/>
                              <w:numPr>
                                <w:ilvl w:val="0"/>
                                <w:numId w:val="6"/>
                              </w:numPr>
                              <w:spacing w:after="0"/>
                              <w:rPr>
                                <w:rFonts w:ascii="Verdana" w:hAnsi="Verdana"/>
                                <w:sz w:val="28"/>
                                <w:szCs w:val="28"/>
                              </w:rPr>
                            </w:pPr>
                            <w:r w:rsidRPr="00A76F91">
                              <w:rPr>
                                <w:rFonts w:ascii="Verdana" w:hAnsi="Verdana"/>
                                <w:sz w:val="28"/>
                                <w:szCs w:val="28"/>
                              </w:rPr>
                              <w:t>A number of people reported difficulty obtaining an appointment.  The Practice should consider ways to improve access to appointments.</w:t>
                            </w:r>
                          </w:p>
                          <w:p w:rsidR="00C71C52" w:rsidRDefault="00C71C52" w:rsidP="00C71C52">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pt;margin-top:18.75pt;width:504.75pt;height:27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" fillcolor="#d8d8d8 [2732]">
                <v:textbox>
                  <w:txbxContent>
                    <w:p w:rsidR="00C71C52" w:rsidRPr="00AD69B3" w:rsidRDefault="00C71C52" w:rsidP="00C71C52">
                      <w:pPr>
                        <w:spacing w:after="0"/>
                        <w:rPr>
                          <w:rFonts w:ascii="Verdana" w:hAnsi="Verdana"/>
                          <w:b/>
                          <w:sz w:val="28"/>
                          <w:szCs w:val="28"/>
                        </w:rPr>
                      </w:pPr>
                      <w:r w:rsidRPr="00AD69B3">
                        <w:rPr>
                          <w:rFonts w:ascii="Verdana" w:hAnsi="Verdana"/>
                          <w:b/>
                          <w:sz w:val="28"/>
                          <w:szCs w:val="28"/>
                        </w:rPr>
                        <w:t>Recommendations</w:t>
                      </w:r>
                    </w:p>
                    <w:p w:rsidR="00C71C52" w:rsidRPr="00AD69B3" w:rsidRDefault="00C71C52" w:rsidP="00C71C52">
                      <w:pPr>
                        <w:spacing w:after="0"/>
                        <w:rPr>
                          <w:rFonts w:ascii="Verdana" w:hAnsi="Verdana"/>
                          <w:sz w:val="28"/>
                          <w:szCs w:val="28"/>
                        </w:rPr>
                      </w:pPr>
                    </w:p>
                    <w:p w:rsidR="00C71C52" w:rsidRPr="00AD69B3"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Install a sign to the patient toilet in the entrance area</w:t>
                      </w:r>
                      <w:r>
                        <w:rPr>
                          <w:rFonts w:ascii="Verdana" w:hAnsi="Verdana"/>
                          <w:sz w:val="28"/>
                          <w:szCs w:val="28"/>
                        </w:rPr>
                        <w:t>.</w:t>
                      </w:r>
                    </w:p>
                    <w:p w:rsidR="00C71C52" w:rsidRPr="00AD69B3"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Install an emergency call bell in the disabled patient toilet</w:t>
                      </w:r>
                      <w:r>
                        <w:rPr>
                          <w:rFonts w:ascii="Verdana" w:hAnsi="Verdana"/>
                          <w:sz w:val="28"/>
                          <w:szCs w:val="28"/>
                        </w:rPr>
                        <w:t>.</w:t>
                      </w:r>
                    </w:p>
                    <w:p w:rsidR="00C71C52" w:rsidRPr="00AD69B3"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Powys Health Board to amend the information on their Knighton Hospital page to include a mention of the minor injuries service at Wylcwm Street surgery</w:t>
                      </w:r>
                      <w:r>
                        <w:rPr>
                          <w:rFonts w:ascii="Verdana" w:hAnsi="Verdana"/>
                          <w:sz w:val="28"/>
                          <w:szCs w:val="28"/>
                        </w:rPr>
                        <w:t>.</w:t>
                      </w:r>
                    </w:p>
                    <w:p w:rsidR="00C71C52" w:rsidRPr="00AD69B3"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Update the information about Powys CHC in the surgery leaflet. At the moment it refers to Radnor Community Health Council</w:t>
                      </w:r>
                      <w:r>
                        <w:rPr>
                          <w:rFonts w:ascii="Verdana" w:hAnsi="Verdana"/>
                          <w:sz w:val="28"/>
                          <w:szCs w:val="28"/>
                        </w:rPr>
                        <w:t>.</w:t>
                      </w:r>
                    </w:p>
                    <w:p w:rsidR="00C71C52" w:rsidRPr="00AD69B3"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Display up-to-date posters and leaflets about Powys CHC</w:t>
                      </w:r>
                      <w:r>
                        <w:rPr>
                          <w:rFonts w:ascii="Verdana" w:hAnsi="Verdana"/>
                          <w:sz w:val="28"/>
                          <w:szCs w:val="28"/>
                        </w:rPr>
                        <w:t>.</w:t>
                      </w:r>
                    </w:p>
                    <w:p w:rsidR="00C71C52" w:rsidRDefault="00C71C52" w:rsidP="00C71C52">
                      <w:pPr>
                        <w:pStyle w:val="ListParagraph"/>
                        <w:numPr>
                          <w:ilvl w:val="0"/>
                          <w:numId w:val="6"/>
                        </w:numPr>
                        <w:spacing w:after="0"/>
                        <w:rPr>
                          <w:rFonts w:ascii="Verdana" w:hAnsi="Verdana"/>
                          <w:sz w:val="28"/>
                          <w:szCs w:val="28"/>
                        </w:rPr>
                      </w:pPr>
                      <w:r w:rsidRPr="00AD69B3">
                        <w:rPr>
                          <w:rFonts w:ascii="Verdana" w:hAnsi="Verdana"/>
                          <w:sz w:val="28"/>
                          <w:szCs w:val="28"/>
                        </w:rPr>
                        <w:t>Continue to work towards improving disabled access</w:t>
                      </w:r>
                      <w:r>
                        <w:rPr>
                          <w:rFonts w:ascii="Verdana" w:hAnsi="Verdana"/>
                          <w:sz w:val="28"/>
                          <w:szCs w:val="28"/>
                        </w:rPr>
                        <w:t>.</w:t>
                      </w:r>
                    </w:p>
                    <w:p w:rsidR="00A76F91" w:rsidRPr="00AD69B3" w:rsidRDefault="00A76F91" w:rsidP="00A76F91">
                      <w:pPr>
                        <w:pStyle w:val="ListParagraph"/>
                        <w:numPr>
                          <w:ilvl w:val="0"/>
                          <w:numId w:val="6"/>
                        </w:numPr>
                        <w:spacing w:after="0"/>
                        <w:rPr>
                          <w:rFonts w:ascii="Verdana" w:hAnsi="Verdana"/>
                          <w:sz w:val="28"/>
                          <w:szCs w:val="28"/>
                        </w:rPr>
                      </w:pPr>
                      <w:r w:rsidRPr="00A76F91">
                        <w:rPr>
                          <w:rFonts w:ascii="Verdana" w:hAnsi="Verdana"/>
                          <w:sz w:val="28"/>
                          <w:szCs w:val="28"/>
                        </w:rPr>
                        <w:t>A number of people reported difficulty obtaining an appointment.  The Practice should consider ways to improve access to appointments.</w:t>
                      </w:r>
                    </w:p>
                    <w:p w:rsidR="00C71C52" w:rsidRDefault="00C71C52" w:rsidP="00C71C52">
                      <w:pPr>
                        <w:shd w:val="clear" w:color="auto" w:fill="F2F2F2" w:themeFill="background1" w:themeFillShade="F2"/>
                      </w:pPr>
                    </w:p>
                  </w:txbxContent>
                </v:textbox>
              </v:shape>
            </w:pict>
          </mc:Fallback>
        </mc:AlternateContent>
      </w: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C71C52" w:rsidRDefault="00C71C52" w:rsidP="00AD69B3">
      <w:pPr>
        <w:spacing w:after="0"/>
        <w:rPr>
          <w:rFonts w:ascii="Verdana" w:hAnsi="Verdana"/>
          <w:b/>
          <w:sz w:val="28"/>
          <w:szCs w:val="28"/>
        </w:rPr>
      </w:pPr>
    </w:p>
    <w:p w:rsidR="00AD69B3" w:rsidRPr="00AD69B3" w:rsidRDefault="00AD69B3" w:rsidP="00AD69B3">
      <w:pPr>
        <w:spacing w:after="0"/>
        <w:rPr>
          <w:rFonts w:ascii="Verdana" w:hAnsi="Verdana"/>
          <w:sz w:val="28"/>
          <w:szCs w:val="28"/>
        </w:rPr>
      </w:pPr>
      <w:r w:rsidRPr="00AD69B3">
        <w:rPr>
          <w:rFonts w:ascii="Verdana" w:hAnsi="Verdana"/>
          <w:sz w:val="28"/>
          <w:szCs w:val="28"/>
        </w:rPr>
        <w:t>Anthea Wilson</w:t>
      </w:r>
    </w:p>
    <w:p w:rsidR="00AD69B3" w:rsidRPr="00AD69B3" w:rsidRDefault="00AD69B3" w:rsidP="00AD69B3">
      <w:pPr>
        <w:spacing w:after="0"/>
        <w:rPr>
          <w:rFonts w:ascii="Verdana" w:hAnsi="Verdana"/>
          <w:sz w:val="28"/>
          <w:szCs w:val="28"/>
        </w:rPr>
      </w:pPr>
      <w:r w:rsidRPr="00AD69B3">
        <w:rPr>
          <w:rFonts w:ascii="Verdana" w:hAnsi="Verdana"/>
          <w:sz w:val="28"/>
          <w:szCs w:val="28"/>
        </w:rPr>
        <w:t>Rex Shayler</w:t>
      </w:r>
    </w:p>
    <w:p w:rsidR="00AD69B3" w:rsidRPr="00AD69B3" w:rsidRDefault="00AD69B3" w:rsidP="00AD69B3">
      <w:pPr>
        <w:spacing w:after="0"/>
        <w:rPr>
          <w:rFonts w:ascii="Verdana" w:hAnsi="Verdana"/>
          <w:sz w:val="28"/>
          <w:szCs w:val="28"/>
        </w:rPr>
      </w:pPr>
    </w:p>
    <w:p w:rsidR="00AD69B3" w:rsidRPr="00AD69B3" w:rsidRDefault="00AD69B3" w:rsidP="00AD69B3">
      <w:pPr>
        <w:spacing w:after="0"/>
        <w:rPr>
          <w:rFonts w:ascii="Verdana" w:hAnsi="Verdana"/>
          <w:b/>
          <w:sz w:val="28"/>
          <w:szCs w:val="28"/>
        </w:rPr>
      </w:pPr>
      <w:r w:rsidRPr="00AD69B3">
        <w:rPr>
          <w:rFonts w:ascii="Verdana" w:hAnsi="Verdana"/>
          <w:b/>
          <w:sz w:val="28"/>
          <w:szCs w:val="28"/>
        </w:rPr>
        <w:t>CHC Member</w:t>
      </w:r>
    </w:p>
    <w:p w:rsidR="00AD69B3" w:rsidRPr="00AD69B3" w:rsidRDefault="00AD69B3" w:rsidP="000803D1">
      <w:pPr>
        <w:jc w:val="both"/>
        <w:rPr>
          <w:rFonts w:ascii="Verdana" w:eastAsia="Calibri" w:hAnsi="Verdana" w:cs="Times New Roman"/>
          <w:sz w:val="28"/>
          <w:szCs w:val="28"/>
        </w:rPr>
      </w:pPr>
    </w:p>
    <w:sectPr w:rsidR="00AD69B3" w:rsidRPr="00AD69B3" w:rsidSect="003C1FDE">
      <w:footerReference w:type="default" r:id="rId15"/>
      <w:pgSz w:w="11906" w:h="16838"/>
      <w:pgMar w:top="851" w:right="56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65" w:rsidRDefault="00DB2E65" w:rsidP="005E76A0">
      <w:pPr>
        <w:spacing w:after="0" w:line="240" w:lineRule="auto"/>
      </w:pPr>
      <w:r>
        <w:separator/>
      </w:r>
    </w:p>
  </w:endnote>
  <w:endnote w:type="continuationSeparator" w:id="0">
    <w:p w:rsidR="00DB2E65" w:rsidRDefault="00DB2E65" w:rsidP="005E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53233"/>
      <w:docPartObj>
        <w:docPartGallery w:val="Page Numbers (Bottom of Page)"/>
        <w:docPartUnique/>
      </w:docPartObj>
    </w:sdtPr>
    <w:sdtEndPr/>
    <w:sdtContent>
      <w:sdt>
        <w:sdtPr>
          <w:id w:val="860082579"/>
          <w:docPartObj>
            <w:docPartGallery w:val="Page Numbers (Top of Page)"/>
            <w:docPartUnique/>
          </w:docPartObj>
        </w:sdtPr>
        <w:sdtEndPr/>
        <w:sdtContent>
          <w:p w:rsidR="00ED7D14" w:rsidRDefault="00ED7D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012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0124">
              <w:rPr>
                <w:b/>
                <w:bCs/>
                <w:noProof/>
              </w:rPr>
              <w:t>13</w:t>
            </w:r>
            <w:r>
              <w:rPr>
                <w:b/>
                <w:bCs/>
                <w:sz w:val="24"/>
                <w:szCs w:val="24"/>
              </w:rPr>
              <w:fldChar w:fldCharType="end"/>
            </w:r>
          </w:p>
        </w:sdtContent>
      </w:sdt>
    </w:sdtContent>
  </w:sdt>
  <w:p w:rsidR="00ED7D14" w:rsidRDefault="00ED7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65" w:rsidRDefault="00DB2E65" w:rsidP="005E76A0">
      <w:pPr>
        <w:spacing w:after="0" w:line="240" w:lineRule="auto"/>
      </w:pPr>
      <w:r>
        <w:separator/>
      </w:r>
    </w:p>
  </w:footnote>
  <w:footnote w:type="continuationSeparator" w:id="0">
    <w:p w:rsidR="00DB2E65" w:rsidRDefault="00DB2E65" w:rsidP="005E7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A22"/>
    <w:multiLevelType w:val="hybridMultilevel"/>
    <w:tmpl w:val="5F50E1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44F6A"/>
    <w:multiLevelType w:val="hybridMultilevel"/>
    <w:tmpl w:val="ACAE1E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D3F8E"/>
    <w:multiLevelType w:val="hybridMultilevel"/>
    <w:tmpl w:val="C430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3F71A8"/>
    <w:multiLevelType w:val="hybridMultilevel"/>
    <w:tmpl w:val="08446322"/>
    <w:styleLink w:val="ImportedStyle1"/>
    <w:lvl w:ilvl="0" w:tplc="823A6A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9062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0DBC0">
      <w:start w:val="1"/>
      <w:numFmt w:val="lowerRoman"/>
      <w:lvlText w:val="%3."/>
      <w:lvlJc w:val="left"/>
      <w:pPr>
        <w:ind w:left="180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E66EBE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54BC3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66C65A">
      <w:start w:val="1"/>
      <w:numFmt w:val="lowerRoman"/>
      <w:lvlText w:val="%6."/>
      <w:lvlJc w:val="left"/>
      <w:pPr>
        <w:ind w:left="396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E67474B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26DEB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D0EBC6">
      <w:start w:val="1"/>
      <w:numFmt w:val="lowerRoman"/>
      <w:lvlText w:val="%9."/>
      <w:lvlJc w:val="left"/>
      <w:pPr>
        <w:ind w:left="612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6D42C6D"/>
    <w:multiLevelType w:val="hybridMultilevel"/>
    <w:tmpl w:val="F47A83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3701D6"/>
    <w:multiLevelType w:val="hybridMultilevel"/>
    <w:tmpl w:val="1A826D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2629C0"/>
    <w:multiLevelType w:val="hybridMultilevel"/>
    <w:tmpl w:val="08446322"/>
    <w:numStyleLink w:val="ImportedStyle1"/>
  </w:abstractNum>
  <w:abstractNum w:abstractNumId="7">
    <w:nsid w:val="47B93F66"/>
    <w:multiLevelType w:val="hybridMultilevel"/>
    <w:tmpl w:val="FD74E0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51967A3"/>
    <w:multiLevelType w:val="hybridMultilevel"/>
    <w:tmpl w:val="6620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7455CC"/>
    <w:multiLevelType w:val="hybridMultilevel"/>
    <w:tmpl w:val="54689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164C20"/>
    <w:multiLevelType w:val="hybridMultilevel"/>
    <w:tmpl w:val="6CC2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206DE8"/>
    <w:multiLevelType w:val="hybridMultilevel"/>
    <w:tmpl w:val="496C1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140FB1"/>
    <w:multiLevelType w:val="hybridMultilevel"/>
    <w:tmpl w:val="8198255E"/>
    <w:lvl w:ilvl="0" w:tplc="017C64E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7E30093"/>
    <w:multiLevelType w:val="hybridMultilevel"/>
    <w:tmpl w:val="645A39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7F4B8F"/>
    <w:multiLevelType w:val="hybridMultilevel"/>
    <w:tmpl w:val="17742D4E"/>
    <w:lvl w:ilvl="0" w:tplc="366637F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11"/>
  </w:num>
  <w:num w:numId="5">
    <w:abstractNumId w:val="5"/>
  </w:num>
  <w:num w:numId="6">
    <w:abstractNumId w:val="4"/>
  </w:num>
  <w:num w:numId="7">
    <w:abstractNumId w:val="7"/>
  </w:num>
  <w:num w:numId="8">
    <w:abstractNumId w:val="8"/>
  </w:num>
  <w:num w:numId="9">
    <w:abstractNumId w:val="12"/>
  </w:num>
  <w:num w:numId="10">
    <w:abstractNumId w:val="10"/>
  </w:num>
  <w:num w:numId="11">
    <w:abstractNumId w:val="9"/>
  </w:num>
  <w:num w:numId="12">
    <w:abstractNumId w:val="14"/>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A0"/>
    <w:rsid w:val="000130D9"/>
    <w:rsid w:val="00014CD4"/>
    <w:rsid w:val="0002053C"/>
    <w:rsid w:val="00030B72"/>
    <w:rsid w:val="00032616"/>
    <w:rsid w:val="00061118"/>
    <w:rsid w:val="000803D1"/>
    <w:rsid w:val="000858B9"/>
    <w:rsid w:val="000900B9"/>
    <w:rsid w:val="00096005"/>
    <w:rsid w:val="000962B8"/>
    <w:rsid w:val="000A1907"/>
    <w:rsid w:val="000F30B1"/>
    <w:rsid w:val="00102591"/>
    <w:rsid w:val="0011228B"/>
    <w:rsid w:val="00113631"/>
    <w:rsid w:val="00123F6C"/>
    <w:rsid w:val="00132442"/>
    <w:rsid w:val="00137B2D"/>
    <w:rsid w:val="00146D4D"/>
    <w:rsid w:val="00150211"/>
    <w:rsid w:val="001507ED"/>
    <w:rsid w:val="001804E3"/>
    <w:rsid w:val="00193495"/>
    <w:rsid w:val="001943C9"/>
    <w:rsid w:val="00195CF7"/>
    <w:rsid w:val="001A023C"/>
    <w:rsid w:val="001A1579"/>
    <w:rsid w:val="001A3F87"/>
    <w:rsid w:val="001A6405"/>
    <w:rsid w:val="001D5E7A"/>
    <w:rsid w:val="001E5637"/>
    <w:rsid w:val="00203E84"/>
    <w:rsid w:val="00224A7B"/>
    <w:rsid w:val="00230A97"/>
    <w:rsid w:val="00237E38"/>
    <w:rsid w:val="00260C74"/>
    <w:rsid w:val="00263073"/>
    <w:rsid w:val="00265235"/>
    <w:rsid w:val="00272F48"/>
    <w:rsid w:val="002A11A0"/>
    <w:rsid w:val="002C2FD4"/>
    <w:rsid w:val="002D4482"/>
    <w:rsid w:val="002E163D"/>
    <w:rsid w:val="002E4D40"/>
    <w:rsid w:val="00303318"/>
    <w:rsid w:val="00310541"/>
    <w:rsid w:val="00323595"/>
    <w:rsid w:val="00327A1C"/>
    <w:rsid w:val="003365EF"/>
    <w:rsid w:val="003413C6"/>
    <w:rsid w:val="00347DEF"/>
    <w:rsid w:val="0035331D"/>
    <w:rsid w:val="003574B0"/>
    <w:rsid w:val="00365530"/>
    <w:rsid w:val="00367C08"/>
    <w:rsid w:val="0038226B"/>
    <w:rsid w:val="00385404"/>
    <w:rsid w:val="0038620F"/>
    <w:rsid w:val="00396BDE"/>
    <w:rsid w:val="003A1D69"/>
    <w:rsid w:val="003A3C48"/>
    <w:rsid w:val="003A68E5"/>
    <w:rsid w:val="003B36E9"/>
    <w:rsid w:val="003C1FDE"/>
    <w:rsid w:val="003C29B5"/>
    <w:rsid w:val="003D1347"/>
    <w:rsid w:val="003F4CCD"/>
    <w:rsid w:val="004049BE"/>
    <w:rsid w:val="00405E32"/>
    <w:rsid w:val="00410F38"/>
    <w:rsid w:val="00436EA4"/>
    <w:rsid w:val="00452981"/>
    <w:rsid w:val="0047105F"/>
    <w:rsid w:val="0048095B"/>
    <w:rsid w:val="004810B0"/>
    <w:rsid w:val="0048396B"/>
    <w:rsid w:val="00485D9B"/>
    <w:rsid w:val="004A6B4F"/>
    <w:rsid w:val="004B2945"/>
    <w:rsid w:val="004C140B"/>
    <w:rsid w:val="004D73D2"/>
    <w:rsid w:val="004E0124"/>
    <w:rsid w:val="004E50E1"/>
    <w:rsid w:val="00504E9D"/>
    <w:rsid w:val="005235F4"/>
    <w:rsid w:val="00533F6D"/>
    <w:rsid w:val="00542899"/>
    <w:rsid w:val="00547E5A"/>
    <w:rsid w:val="005517A4"/>
    <w:rsid w:val="00562340"/>
    <w:rsid w:val="00574ABC"/>
    <w:rsid w:val="005818CE"/>
    <w:rsid w:val="00591376"/>
    <w:rsid w:val="005C1243"/>
    <w:rsid w:val="005D4DE3"/>
    <w:rsid w:val="005E02E2"/>
    <w:rsid w:val="005E0E5C"/>
    <w:rsid w:val="005E2F64"/>
    <w:rsid w:val="005E4D98"/>
    <w:rsid w:val="005E76A0"/>
    <w:rsid w:val="005F769D"/>
    <w:rsid w:val="00602320"/>
    <w:rsid w:val="00607F1A"/>
    <w:rsid w:val="00640DA2"/>
    <w:rsid w:val="006438DC"/>
    <w:rsid w:val="00653635"/>
    <w:rsid w:val="0066106F"/>
    <w:rsid w:val="00671362"/>
    <w:rsid w:val="00674A30"/>
    <w:rsid w:val="00674FA6"/>
    <w:rsid w:val="00677745"/>
    <w:rsid w:val="00680691"/>
    <w:rsid w:val="00687621"/>
    <w:rsid w:val="006910EF"/>
    <w:rsid w:val="006E12EE"/>
    <w:rsid w:val="006E311B"/>
    <w:rsid w:val="006F3BD3"/>
    <w:rsid w:val="00700E0A"/>
    <w:rsid w:val="007058E7"/>
    <w:rsid w:val="00706FC1"/>
    <w:rsid w:val="007244A5"/>
    <w:rsid w:val="007261E8"/>
    <w:rsid w:val="00750541"/>
    <w:rsid w:val="00750756"/>
    <w:rsid w:val="00751851"/>
    <w:rsid w:val="00753646"/>
    <w:rsid w:val="00761CA6"/>
    <w:rsid w:val="007828B1"/>
    <w:rsid w:val="007B3562"/>
    <w:rsid w:val="007B3E58"/>
    <w:rsid w:val="007C1D01"/>
    <w:rsid w:val="007D1152"/>
    <w:rsid w:val="007D2CFC"/>
    <w:rsid w:val="007D423B"/>
    <w:rsid w:val="007F46F2"/>
    <w:rsid w:val="008166BC"/>
    <w:rsid w:val="00840A79"/>
    <w:rsid w:val="00865E4F"/>
    <w:rsid w:val="00874E89"/>
    <w:rsid w:val="00886378"/>
    <w:rsid w:val="008A51E0"/>
    <w:rsid w:val="008D17FD"/>
    <w:rsid w:val="008E1690"/>
    <w:rsid w:val="008F60AC"/>
    <w:rsid w:val="00901CF3"/>
    <w:rsid w:val="0091034D"/>
    <w:rsid w:val="00932E4D"/>
    <w:rsid w:val="00933193"/>
    <w:rsid w:val="00943779"/>
    <w:rsid w:val="00947CFC"/>
    <w:rsid w:val="00950B5C"/>
    <w:rsid w:val="00957816"/>
    <w:rsid w:val="00957DBB"/>
    <w:rsid w:val="00966EE1"/>
    <w:rsid w:val="009811CA"/>
    <w:rsid w:val="009820C2"/>
    <w:rsid w:val="00984517"/>
    <w:rsid w:val="009852AD"/>
    <w:rsid w:val="00994000"/>
    <w:rsid w:val="009A2EAB"/>
    <w:rsid w:val="009A49DD"/>
    <w:rsid w:val="009B37D8"/>
    <w:rsid w:val="009F4FF3"/>
    <w:rsid w:val="009F7F47"/>
    <w:rsid w:val="00A0649F"/>
    <w:rsid w:val="00A12ADB"/>
    <w:rsid w:val="00A53C96"/>
    <w:rsid w:val="00A54B19"/>
    <w:rsid w:val="00A633D6"/>
    <w:rsid w:val="00A71939"/>
    <w:rsid w:val="00A725B0"/>
    <w:rsid w:val="00A73FC4"/>
    <w:rsid w:val="00A76F91"/>
    <w:rsid w:val="00A826B6"/>
    <w:rsid w:val="00A858FA"/>
    <w:rsid w:val="00A8699A"/>
    <w:rsid w:val="00AB6346"/>
    <w:rsid w:val="00AC5CA3"/>
    <w:rsid w:val="00AC5D18"/>
    <w:rsid w:val="00AD69B3"/>
    <w:rsid w:val="00AE0EDE"/>
    <w:rsid w:val="00AF648C"/>
    <w:rsid w:val="00B46C90"/>
    <w:rsid w:val="00B56B62"/>
    <w:rsid w:val="00B66F46"/>
    <w:rsid w:val="00B67960"/>
    <w:rsid w:val="00B77321"/>
    <w:rsid w:val="00B86D69"/>
    <w:rsid w:val="00BA1453"/>
    <w:rsid w:val="00BC3A0F"/>
    <w:rsid w:val="00BC3EAA"/>
    <w:rsid w:val="00BD2A8E"/>
    <w:rsid w:val="00BD50A9"/>
    <w:rsid w:val="00BD71C1"/>
    <w:rsid w:val="00BE08D4"/>
    <w:rsid w:val="00BF62CA"/>
    <w:rsid w:val="00BF7066"/>
    <w:rsid w:val="00C07091"/>
    <w:rsid w:val="00C17D9B"/>
    <w:rsid w:val="00C24702"/>
    <w:rsid w:val="00C255C0"/>
    <w:rsid w:val="00C26079"/>
    <w:rsid w:val="00C2729E"/>
    <w:rsid w:val="00C439F5"/>
    <w:rsid w:val="00C43BEA"/>
    <w:rsid w:val="00C62954"/>
    <w:rsid w:val="00C71C52"/>
    <w:rsid w:val="00C744B9"/>
    <w:rsid w:val="00C92622"/>
    <w:rsid w:val="00CA0D4A"/>
    <w:rsid w:val="00CA4630"/>
    <w:rsid w:val="00CC6DF0"/>
    <w:rsid w:val="00CE567E"/>
    <w:rsid w:val="00D17B8A"/>
    <w:rsid w:val="00D47F12"/>
    <w:rsid w:val="00D52EBA"/>
    <w:rsid w:val="00D53860"/>
    <w:rsid w:val="00D6695A"/>
    <w:rsid w:val="00D86DF6"/>
    <w:rsid w:val="00D87839"/>
    <w:rsid w:val="00D94569"/>
    <w:rsid w:val="00DB2E65"/>
    <w:rsid w:val="00DD5839"/>
    <w:rsid w:val="00DE1789"/>
    <w:rsid w:val="00DF1444"/>
    <w:rsid w:val="00E1771C"/>
    <w:rsid w:val="00E22625"/>
    <w:rsid w:val="00E24B84"/>
    <w:rsid w:val="00E273F7"/>
    <w:rsid w:val="00E512FF"/>
    <w:rsid w:val="00E51585"/>
    <w:rsid w:val="00E63999"/>
    <w:rsid w:val="00E82695"/>
    <w:rsid w:val="00E93D24"/>
    <w:rsid w:val="00E9449F"/>
    <w:rsid w:val="00E948E4"/>
    <w:rsid w:val="00EA0D3B"/>
    <w:rsid w:val="00EB1AD8"/>
    <w:rsid w:val="00EB4EB5"/>
    <w:rsid w:val="00EB61FB"/>
    <w:rsid w:val="00EC57A9"/>
    <w:rsid w:val="00EC59D5"/>
    <w:rsid w:val="00ED2AB5"/>
    <w:rsid w:val="00ED5FB3"/>
    <w:rsid w:val="00ED7D14"/>
    <w:rsid w:val="00EE0AF0"/>
    <w:rsid w:val="00EE477D"/>
    <w:rsid w:val="00EF22AE"/>
    <w:rsid w:val="00EF3C99"/>
    <w:rsid w:val="00F02D41"/>
    <w:rsid w:val="00F12FEC"/>
    <w:rsid w:val="00F14248"/>
    <w:rsid w:val="00F4573D"/>
    <w:rsid w:val="00F50B20"/>
    <w:rsid w:val="00F563D4"/>
    <w:rsid w:val="00F56CFE"/>
    <w:rsid w:val="00F63C03"/>
    <w:rsid w:val="00F7053E"/>
    <w:rsid w:val="00F846E9"/>
    <w:rsid w:val="00F90FE2"/>
    <w:rsid w:val="00FA5730"/>
    <w:rsid w:val="00FA7937"/>
    <w:rsid w:val="00FB0237"/>
    <w:rsid w:val="00FE0079"/>
    <w:rsid w:val="00FE4662"/>
    <w:rsid w:val="00FF266F"/>
    <w:rsid w:val="00FF79D3"/>
    <w:rsid w:val="00FF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1C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1C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6A0"/>
  </w:style>
  <w:style w:type="paragraph" w:styleId="Footer">
    <w:name w:val="footer"/>
    <w:basedOn w:val="Normal"/>
    <w:link w:val="FooterChar"/>
    <w:uiPriority w:val="99"/>
    <w:unhideWhenUsed/>
    <w:rsid w:val="005E7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6A0"/>
  </w:style>
  <w:style w:type="paragraph" w:styleId="BalloonText">
    <w:name w:val="Balloon Text"/>
    <w:basedOn w:val="Normal"/>
    <w:link w:val="BalloonTextChar"/>
    <w:uiPriority w:val="99"/>
    <w:semiHidden/>
    <w:unhideWhenUsed/>
    <w:rsid w:val="005E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6A0"/>
    <w:rPr>
      <w:rFonts w:ascii="Tahoma" w:hAnsi="Tahoma" w:cs="Tahoma"/>
      <w:sz w:val="16"/>
      <w:szCs w:val="16"/>
    </w:rPr>
  </w:style>
  <w:style w:type="table" w:styleId="TableGrid">
    <w:name w:val="Table Grid"/>
    <w:basedOn w:val="TableNormal"/>
    <w:uiPriority w:val="59"/>
    <w:rsid w:val="005E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005"/>
    <w:rPr>
      <w:color w:val="0000FF" w:themeColor="hyperlink"/>
      <w:u w:val="single"/>
    </w:rPr>
  </w:style>
  <w:style w:type="paragraph" w:styleId="ListParagraph">
    <w:name w:val="List Paragraph"/>
    <w:basedOn w:val="Normal"/>
    <w:uiPriority w:val="34"/>
    <w:qFormat/>
    <w:rsid w:val="00385404"/>
    <w:pPr>
      <w:ind w:left="720"/>
      <w:contextualSpacing/>
    </w:pPr>
  </w:style>
  <w:style w:type="character" w:customStyle="1" w:styleId="Heading2Char">
    <w:name w:val="Heading 2 Char"/>
    <w:basedOn w:val="DefaultParagraphFont"/>
    <w:link w:val="Heading2"/>
    <w:uiPriority w:val="9"/>
    <w:rsid w:val="00901C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1CF3"/>
    <w:rPr>
      <w:rFonts w:asciiTheme="majorHAnsi" w:eastAsiaTheme="majorEastAsia" w:hAnsiTheme="majorHAnsi" w:cstheme="majorBidi"/>
      <w:b/>
      <w:bCs/>
      <w:color w:val="4F81BD" w:themeColor="accent1"/>
    </w:rPr>
  </w:style>
  <w:style w:type="paragraph" w:styleId="NoSpacing">
    <w:name w:val="No Spacing"/>
    <w:uiPriority w:val="1"/>
    <w:qFormat/>
    <w:rsid w:val="0038620F"/>
    <w:pPr>
      <w:spacing w:after="0" w:line="240" w:lineRule="auto"/>
    </w:pPr>
    <w:rPr>
      <w:rFonts w:asciiTheme="minorHAnsi" w:hAnsiTheme="minorHAnsi"/>
    </w:rPr>
  </w:style>
  <w:style w:type="paragraph" w:styleId="FootnoteText">
    <w:name w:val="footnote text"/>
    <w:basedOn w:val="Normal"/>
    <w:link w:val="FootnoteTextChar"/>
    <w:uiPriority w:val="99"/>
    <w:semiHidden/>
    <w:unhideWhenUsed/>
    <w:rsid w:val="007D2CF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D2CFC"/>
    <w:rPr>
      <w:rFonts w:ascii="Calibri" w:eastAsia="Calibri" w:hAnsi="Calibri" w:cs="Times New Roman"/>
      <w:sz w:val="20"/>
      <w:szCs w:val="20"/>
    </w:rPr>
  </w:style>
  <w:style w:type="character" w:styleId="FootnoteReference">
    <w:name w:val="footnote reference"/>
    <w:uiPriority w:val="99"/>
    <w:semiHidden/>
    <w:unhideWhenUsed/>
    <w:rsid w:val="007D2CFC"/>
    <w:rPr>
      <w:vertAlign w:val="superscript"/>
    </w:rPr>
  </w:style>
  <w:style w:type="paragraph" w:customStyle="1" w:styleId="Body">
    <w:name w:val="Body"/>
    <w:rsid w:val="00C43BEA"/>
    <w:pPr>
      <w:pBdr>
        <w:top w:val="nil"/>
        <w:left w:val="nil"/>
        <w:bottom w:val="nil"/>
        <w:right w:val="nil"/>
        <w:between w:val="nil"/>
        <w:bar w:val="nil"/>
      </w:pBdr>
    </w:pPr>
    <w:rPr>
      <w:rFonts w:eastAsia="Arial" w:cs="Arial"/>
      <w:color w:val="000000"/>
      <w:u w:color="000000"/>
      <w:bdr w:val="nil"/>
      <w:lang w:eastAsia="en-GB"/>
    </w:rPr>
  </w:style>
  <w:style w:type="numbering" w:customStyle="1" w:styleId="ImportedStyle1">
    <w:name w:val="Imported Style 1"/>
    <w:rsid w:val="00504E9D"/>
    <w:pPr>
      <w:numPr>
        <w:numId w:val="13"/>
      </w:numPr>
    </w:pPr>
  </w:style>
  <w:style w:type="paragraph" w:styleId="IntenseQuote">
    <w:name w:val="Intense Quote"/>
    <w:basedOn w:val="Normal"/>
    <w:next w:val="Normal"/>
    <w:link w:val="IntenseQuoteChar"/>
    <w:uiPriority w:val="30"/>
    <w:qFormat/>
    <w:rsid w:val="00BF70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706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1C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1C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6A0"/>
  </w:style>
  <w:style w:type="paragraph" w:styleId="Footer">
    <w:name w:val="footer"/>
    <w:basedOn w:val="Normal"/>
    <w:link w:val="FooterChar"/>
    <w:uiPriority w:val="99"/>
    <w:unhideWhenUsed/>
    <w:rsid w:val="005E7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6A0"/>
  </w:style>
  <w:style w:type="paragraph" w:styleId="BalloonText">
    <w:name w:val="Balloon Text"/>
    <w:basedOn w:val="Normal"/>
    <w:link w:val="BalloonTextChar"/>
    <w:uiPriority w:val="99"/>
    <w:semiHidden/>
    <w:unhideWhenUsed/>
    <w:rsid w:val="005E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6A0"/>
    <w:rPr>
      <w:rFonts w:ascii="Tahoma" w:hAnsi="Tahoma" w:cs="Tahoma"/>
      <w:sz w:val="16"/>
      <w:szCs w:val="16"/>
    </w:rPr>
  </w:style>
  <w:style w:type="table" w:styleId="TableGrid">
    <w:name w:val="Table Grid"/>
    <w:basedOn w:val="TableNormal"/>
    <w:uiPriority w:val="59"/>
    <w:rsid w:val="005E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005"/>
    <w:rPr>
      <w:color w:val="0000FF" w:themeColor="hyperlink"/>
      <w:u w:val="single"/>
    </w:rPr>
  </w:style>
  <w:style w:type="paragraph" w:styleId="ListParagraph">
    <w:name w:val="List Paragraph"/>
    <w:basedOn w:val="Normal"/>
    <w:uiPriority w:val="34"/>
    <w:qFormat/>
    <w:rsid w:val="00385404"/>
    <w:pPr>
      <w:ind w:left="720"/>
      <w:contextualSpacing/>
    </w:pPr>
  </w:style>
  <w:style w:type="character" w:customStyle="1" w:styleId="Heading2Char">
    <w:name w:val="Heading 2 Char"/>
    <w:basedOn w:val="DefaultParagraphFont"/>
    <w:link w:val="Heading2"/>
    <w:uiPriority w:val="9"/>
    <w:rsid w:val="00901C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1CF3"/>
    <w:rPr>
      <w:rFonts w:asciiTheme="majorHAnsi" w:eastAsiaTheme="majorEastAsia" w:hAnsiTheme="majorHAnsi" w:cstheme="majorBidi"/>
      <w:b/>
      <w:bCs/>
      <w:color w:val="4F81BD" w:themeColor="accent1"/>
    </w:rPr>
  </w:style>
  <w:style w:type="paragraph" w:styleId="NoSpacing">
    <w:name w:val="No Spacing"/>
    <w:uiPriority w:val="1"/>
    <w:qFormat/>
    <w:rsid w:val="0038620F"/>
    <w:pPr>
      <w:spacing w:after="0" w:line="240" w:lineRule="auto"/>
    </w:pPr>
    <w:rPr>
      <w:rFonts w:asciiTheme="minorHAnsi" w:hAnsiTheme="minorHAnsi"/>
    </w:rPr>
  </w:style>
  <w:style w:type="paragraph" w:styleId="FootnoteText">
    <w:name w:val="footnote text"/>
    <w:basedOn w:val="Normal"/>
    <w:link w:val="FootnoteTextChar"/>
    <w:uiPriority w:val="99"/>
    <w:semiHidden/>
    <w:unhideWhenUsed/>
    <w:rsid w:val="007D2CF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D2CFC"/>
    <w:rPr>
      <w:rFonts w:ascii="Calibri" w:eastAsia="Calibri" w:hAnsi="Calibri" w:cs="Times New Roman"/>
      <w:sz w:val="20"/>
      <w:szCs w:val="20"/>
    </w:rPr>
  </w:style>
  <w:style w:type="character" w:styleId="FootnoteReference">
    <w:name w:val="footnote reference"/>
    <w:uiPriority w:val="99"/>
    <w:semiHidden/>
    <w:unhideWhenUsed/>
    <w:rsid w:val="007D2CFC"/>
    <w:rPr>
      <w:vertAlign w:val="superscript"/>
    </w:rPr>
  </w:style>
  <w:style w:type="paragraph" w:customStyle="1" w:styleId="Body">
    <w:name w:val="Body"/>
    <w:rsid w:val="00C43BEA"/>
    <w:pPr>
      <w:pBdr>
        <w:top w:val="nil"/>
        <w:left w:val="nil"/>
        <w:bottom w:val="nil"/>
        <w:right w:val="nil"/>
        <w:between w:val="nil"/>
        <w:bar w:val="nil"/>
      </w:pBdr>
    </w:pPr>
    <w:rPr>
      <w:rFonts w:eastAsia="Arial" w:cs="Arial"/>
      <w:color w:val="000000"/>
      <w:u w:color="000000"/>
      <w:bdr w:val="nil"/>
      <w:lang w:eastAsia="en-GB"/>
    </w:rPr>
  </w:style>
  <w:style w:type="numbering" w:customStyle="1" w:styleId="ImportedStyle1">
    <w:name w:val="Imported Style 1"/>
    <w:rsid w:val="00504E9D"/>
    <w:pPr>
      <w:numPr>
        <w:numId w:val="13"/>
      </w:numPr>
    </w:pPr>
  </w:style>
  <w:style w:type="paragraph" w:styleId="IntenseQuote">
    <w:name w:val="Intense Quote"/>
    <w:basedOn w:val="Normal"/>
    <w:next w:val="Normal"/>
    <w:link w:val="IntenseQuoteChar"/>
    <w:uiPriority w:val="30"/>
    <w:qFormat/>
    <w:rsid w:val="00BF70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706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79508">
      <w:bodyDiv w:val="1"/>
      <w:marLeft w:val="0"/>
      <w:marRight w:val="0"/>
      <w:marTop w:val="0"/>
      <w:marBottom w:val="0"/>
      <w:divBdr>
        <w:top w:val="none" w:sz="0" w:space="0" w:color="auto"/>
        <w:left w:val="none" w:sz="0" w:space="0" w:color="auto"/>
        <w:bottom w:val="none" w:sz="0" w:space="0" w:color="auto"/>
        <w:right w:val="none" w:sz="0" w:space="0" w:color="auto"/>
      </w:divBdr>
    </w:div>
    <w:div w:id="1346715128">
      <w:bodyDiv w:val="1"/>
      <w:marLeft w:val="0"/>
      <w:marRight w:val="0"/>
      <w:marTop w:val="0"/>
      <w:marBottom w:val="0"/>
      <w:divBdr>
        <w:top w:val="none" w:sz="0" w:space="0" w:color="auto"/>
        <w:left w:val="none" w:sz="0" w:space="0" w:color="auto"/>
        <w:bottom w:val="none" w:sz="0" w:space="0" w:color="auto"/>
        <w:right w:val="none" w:sz="0" w:space="0" w:color="auto"/>
      </w:divBdr>
    </w:div>
    <w:div w:id="16603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wysthb.wales.nhs.uk/knighton-hos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lcwmstreetsurgery.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8654-D823-45BB-AAA8-F763DD17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danielprice</dc:creator>
  <cp:lastModifiedBy>Flora Buckle</cp:lastModifiedBy>
  <cp:revision>2</cp:revision>
  <cp:lastPrinted>2014-10-24T13:58:00Z</cp:lastPrinted>
  <dcterms:created xsi:type="dcterms:W3CDTF">2019-07-10T13:16:00Z</dcterms:created>
  <dcterms:modified xsi:type="dcterms:W3CDTF">2019-07-10T13:16:00Z</dcterms:modified>
</cp:coreProperties>
</file>